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A0A6E" w14:textId="02AAB556" w:rsidR="00CB1EBE" w:rsidRPr="0091560C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0070C0"/>
          <w:sz w:val="24"/>
        </w:rPr>
      </w:pPr>
      <w:r w:rsidRPr="0091560C">
        <w:rPr>
          <w:rFonts w:asciiTheme="majorHAnsi" w:hAnsiTheme="majorHAnsi" w:cstheme="majorHAnsi"/>
          <w:b/>
          <w:color w:val="0070C0"/>
          <w:sz w:val="24"/>
        </w:rPr>
        <w:t>Formularz konsultacji</w:t>
      </w:r>
    </w:p>
    <w:p w14:paraId="5FE5A072" w14:textId="084DFCD4" w:rsidR="00CF49B4" w:rsidRPr="0091560C" w:rsidRDefault="00352BE3">
      <w:pPr>
        <w:rPr>
          <w:rFonts w:asciiTheme="majorHAnsi" w:hAnsiTheme="majorHAnsi" w:cstheme="majorHAnsi"/>
          <w:b/>
          <w:color w:val="A29A4E" w:themeColor="accent5" w:themeShade="BF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 w:rsidRPr="0091560C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DC6A66" w:rsidRPr="0091560C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Gminnego Programu Rewitalizacji </w:t>
      </w:r>
      <w:r w:rsidR="00AA517A">
        <w:rPr>
          <w:rFonts w:asciiTheme="majorHAnsi" w:hAnsiTheme="majorHAnsi" w:cstheme="majorHAnsi"/>
          <w:b/>
          <w:color w:val="0070C0"/>
          <w:shd w:val="clear" w:color="auto" w:fill="FFFFFF"/>
        </w:rPr>
        <w:t>Gminy Komańcza</w:t>
      </w:r>
      <w:r w:rsidRPr="0091560C">
        <w:rPr>
          <w:rFonts w:asciiTheme="majorHAnsi" w:hAnsiTheme="majorHAnsi" w:cstheme="majorHAnsi"/>
          <w:b/>
          <w:color w:val="00B050"/>
          <w:shd w:val="clear" w:color="auto" w:fill="FFFFFF"/>
        </w:rPr>
        <w:t xml:space="preserve"> </w:t>
      </w:r>
    </w:p>
    <w:p w14:paraId="646BD33B" w14:textId="23C0D292" w:rsidR="00CB1EBE" w:rsidRPr="0091560C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</w:t>
      </w:r>
      <w:r w:rsidR="002633F6" w:rsidRPr="0091560C">
        <w:rPr>
          <w:rFonts w:asciiTheme="majorHAnsi" w:hAnsiTheme="majorHAnsi" w:cstheme="majorHAnsi"/>
          <w:color w:val="212529"/>
          <w:shd w:val="clear" w:color="auto" w:fill="FFFFFF"/>
        </w:rPr>
        <w:t>należy złożyć w terminie od dnia</w:t>
      </w: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AA517A" w:rsidRPr="00162029">
        <w:rPr>
          <w:rFonts w:asciiTheme="majorHAnsi" w:hAnsiTheme="majorHAnsi" w:cstheme="majorHAnsi"/>
          <w:spacing w:val="-1"/>
        </w:rPr>
        <w:t>20</w:t>
      </w:r>
      <w:r w:rsidR="00995CAF" w:rsidRPr="00162029">
        <w:rPr>
          <w:rFonts w:asciiTheme="majorHAnsi" w:hAnsiTheme="majorHAnsi" w:cstheme="majorHAnsi"/>
          <w:spacing w:val="-1"/>
        </w:rPr>
        <w:t>.10.2025</w:t>
      </w:r>
      <w:r w:rsidR="00453D7C" w:rsidRPr="00162029">
        <w:rPr>
          <w:rFonts w:asciiTheme="majorHAnsi" w:hAnsiTheme="majorHAnsi" w:cstheme="majorHAnsi"/>
          <w:spacing w:val="-1"/>
        </w:rPr>
        <w:t xml:space="preserve"> r.</w:t>
      </w:r>
      <w:r w:rsidR="002633F6" w:rsidRPr="00162029">
        <w:rPr>
          <w:rFonts w:asciiTheme="majorHAnsi" w:hAnsiTheme="majorHAnsi" w:cstheme="majorHAnsi"/>
          <w:spacing w:val="-1"/>
        </w:rPr>
        <w:t xml:space="preserve"> do </w:t>
      </w:r>
      <w:r w:rsidR="00AA517A" w:rsidRPr="00162029">
        <w:rPr>
          <w:rFonts w:asciiTheme="majorHAnsi" w:hAnsiTheme="majorHAnsi" w:cstheme="majorHAnsi"/>
          <w:spacing w:val="-1"/>
        </w:rPr>
        <w:t>24</w:t>
      </w:r>
      <w:r w:rsidR="00995CAF" w:rsidRPr="00162029">
        <w:rPr>
          <w:rFonts w:asciiTheme="majorHAnsi" w:hAnsiTheme="majorHAnsi" w:cstheme="majorHAnsi"/>
          <w:spacing w:val="-1"/>
        </w:rPr>
        <w:t>.11.</w:t>
      </w:r>
      <w:r w:rsidR="00775778" w:rsidRPr="00162029">
        <w:rPr>
          <w:rFonts w:asciiTheme="majorHAnsi" w:hAnsiTheme="majorHAnsi" w:cstheme="majorHAnsi"/>
          <w:spacing w:val="-1"/>
        </w:rPr>
        <w:t>2025</w:t>
      </w:r>
      <w:r w:rsidR="002633F6" w:rsidRPr="00162029">
        <w:rPr>
          <w:rFonts w:asciiTheme="majorHAnsi" w:hAnsiTheme="majorHAnsi" w:cstheme="majorHAnsi"/>
          <w:spacing w:val="-1"/>
        </w:rPr>
        <w:t xml:space="preserve"> r.</w:t>
      </w:r>
    </w:p>
    <w:p w14:paraId="49603816" w14:textId="65A4EADC" w:rsidR="00E65B99" w:rsidRPr="00162029" w:rsidRDefault="00174BE4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drogą elektroniczną na adres</w:t>
      </w:r>
      <w:r w:rsidR="00162029" w:rsidRPr="00162029">
        <w:rPr>
          <w:rFonts w:asciiTheme="majorHAnsi" w:hAnsiTheme="majorHAnsi" w:cstheme="majorHAnsi"/>
        </w:rPr>
        <w:t>: urzad@komancza.pl</w:t>
      </w:r>
      <w:r w:rsidR="00B168D5" w:rsidRPr="00162029">
        <w:rPr>
          <w:rFonts w:ascii="Calibri Light" w:hAnsi="Calibri Light" w:cs="Calibri Light"/>
          <w:shd w:val="clear" w:color="auto" w:fill="F9F8F8"/>
        </w:rPr>
        <w:t xml:space="preserve"> </w:t>
      </w:r>
      <w:r w:rsidR="00B168D5" w:rsidRPr="00162029">
        <w:rPr>
          <w:rFonts w:ascii="Calibri Light" w:hAnsi="Calibri Light" w:cs="Calibri Light"/>
          <w:color w:val="4C4B4B"/>
          <w:shd w:val="clear" w:color="auto" w:fill="F9F8F8"/>
        </w:rPr>
        <w:t>,</w:t>
      </w:r>
    </w:p>
    <w:p w14:paraId="0B548ED8" w14:textId="4B3DCC75" w:rsidR="00E65B99" w:rsidRPr="0091560C" w:rsidRDefault="00E65B99" w:rsidP="009F4CB6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drogą korespondencyjną na adres: </w:t>
      </w:r>
      <w:r w:rsidR="00911977">
        <w:rPr>
          <w:rFonts w:asciiTheme="majorHAnsi" w:hAnsiTheme="majorHAnsi" w:cstheme="majorHAnsi"/>
        </w:rPr>
        <w:t>Urzą</w:t>
      </w:r>
      <w:bookmarkStart w:id="0" w:name="_GoBack"/>
      <w:bookmarkEnd w:id="0"/>
      <w:r w:rsidR="00162029">
        <w:rPr>
          <w:rFonts w:asciiTheme="majorHAnsi" w:hAnsiTheme="majorHAnsi" w:cstheme="majorHAnsi"/>
        </w:rPr>
        <w:t>d</w:t>
      </w:r>
      <w:r w:rsidR="00CF5BC7" w:rsidRPr="0091560C">
        <w:rPr>
          <w:rFonts w:asciiTheme="majorHAnsi" w:hAnsiTheme="majorHAnsi" w:cstheme="majorHAnsi"/>
        </w:rPr>
        <w:t xml:space="preserve"> </w:t>
      </w:r>
      <w:r w:rsidR="00AA517A">
        <w:rPr>
          <w:rFonts w:asciiTheme="majorHAnsi" w:hAnsiTheme="majorHAnsi" w:cstheme="majorHAnsi"/>
        </w:rPr>
        <w:t>Gminy Komańcza, Komańcza 166, 38-543 Komańcza</w:t>
      </w:r>
      <w:r w:rsidR="0079701A" w:rsidRPr="0091560C">
        <w:rPr>
          <w:rFonts w:asciiTheme="majorHAnsi" w:hAnsiTheme="majorHAnsi" w:cstheme="majorHAnsi"/>
        </w:rPr>
        <w:t>,</w:t>
      </w:r>
    </w:p>
    <w:p w14:paraId="45F8A8B2" w14:textId="42E5EAD4" w:rsidR="00E65B99" w:rsidRPr="0091560C" w:rsidRDefault="00E65B99" w:rsidP="0079701A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w </w:t>
      </w:r>
      <w:r w:rsidRPr="00162029">
        <w:rPr>
          <w:rFonts w:asciiTheme="majorHAnsi" w:hAnsiTheme="majorHAnsi" w:cstheme="majorHAnsi"/>
        </w:rPr>
        <w:t>sekretariacie</w:t>
      </w:r>
      <w:r w:rsidRPr="0091560C">
        <w:rPr>
          <w:rFonts w:asciiTheme="majorHAnsi" w:hAnsiTheme="majorHAnsi" w:cstheme="majorHAnsi"/>
        </w:rPr>
        <w:t xml:space="preserve"> </w:t>
      </w:r>
      <w:r w:rsidR="0079701A" w:rsidRPr="0091560C">
        <w:rPr>
          <w:rFonts w:asciiTheme="majorHAnsi" w:hAnsiTheme="majorHAnsi" w:cstheme="majorHAnsi"/>
        </w:rPr>
        <w:t xml:space="preserve">Urzędu </w:t>
      </w:r>
      <w:r w:rsidR="00AA517A">
        <w:rPr>
          <w:rFonts w:asciiTheme="majorHAnsi" w:hAnsiTheme="majorHAnsi" w:cstheme="majorHAnsi"/>
        </w:rPr>
        <w:t>Gminy Komańcza</w:t>
      </w:r>
      <w:r w:rsidRPr="0091560C">
        <w:rPr>
          <w:rFonts w:asciiTheme="majorHAnsi" w:hAnsiTheme="majorHAnsi" w:cstheme="majorHAnsi"/>
        </w:rPr>
        <w:t>, w godzinach pracy urzędu</w:t>
      </w:r>
      <w:r w:rsidR="001F7DDB" w:rsidRPr="0091560C">
        <w:rPr>
          <w:rFonts w:asciiTheme="majorHAnsi" w:hAnsiTheme="majorHAnsi" w:cstheme="majorHAnsi"/>
        </w:rPr>
        <w:t>,</w:t>
      </w:r>
    </w:p>
    <w:p w14:paraId="6F6C7F4A" w14:textId="0A313E07" w:rsidR="00EB00CC" w:rsidRPr="0091560C" w:rsidRDefault="00E65B99" w:rsidP="00AA517A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poprzez formularz uwag on-line </w:t>
      </w:r>
      <w:r w:rsidR="00AA517A" w:rsidRPr="00AA517A">
        <w:rPr>
          <w:rStyle w:val="Hipercze"/>
          <w:rFonts w:asciiTheme="majorHAnsi" w:hAnsiTheme="majorHAnsi" w:cstheme="majorHAnsi"/>
          <w:color w:val="0070C0"/>
        </w:rPr>
        <w:t>https://ankieta.deltapartner.org.pl/gpr_komancza_formularz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91560C" w14:paraId="31BE274A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1024942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Imię i nazwisko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3C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710ACEED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66F6053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Nazwa instytucji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A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53AA006C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472DDEFA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E5A7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6C5BB4E8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3BDF1763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Telefon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6DF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91560C" w:rsidRDefault="00CB1EBE" w:rsidP="00CB1EBE">
      <w:pPr>
        <w:pStyle w:val="Bezodstpw"/>
        <w:rPr>
          <w:color w:val="FFFFFF" w:themeColor="background1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91560C" w14:paraId="64024978" w14:textId="77777777" w:rsidTr="00775778">
        <w:trPr>
          <w:trHeight w:val="57"/>
        </w:trPr>
        <w:tc>
          <w:tcPr>
            <w:tcW w:w="9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1CE3A374" w14:textId="1DC741B4" w:rsidR="005F2203" w:rsidRPr="0091560C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</w:rPr>
              <w:t>Uwagi do projektu dokumentu</w:t>
            </w:r>
          </w:p>
        </w:tc>
      </w:tr>
      <w:tr w:rsidR="005F2203" w:rsidRPr="0091560C" w14:paraId="19C9022C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1EB" w14:textId="77777777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Zapis w projekcie dokumentu z podaniem numeru strony</w:t>
            </w:r>
          </w:p>
          <w:p w14:paraId="55C926E2" w14:textId="65BF8FB0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00F8304D" w14:textId="4C61B9E3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C2510FB" w14:textId="1509587C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29444B9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687FB86" w14:textId="4D050CCE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0E522A06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6E9" w14:textId="04F8AEBD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Treść uwagi</w:t>
            </w:r>
            <w:r w:rsidR="008C5B96"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 xml:space="preserve"> i propozycja zmiany</w:t>
            </w:r>
          </w:p>
          <w:p w14:paraId="1FE30524" w14:textId="2D1D1F1C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13F4DF6" w14:textId="049EB994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784B6030" w14:textId="77777777" w:rsidR="00FF1058" w:rsidRPr="0091560C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AE23DFB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45FE7F3" w14:textId="20E58318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30D8F30F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999" w14:textId="0D8712EB" w:rsidR="005F2203" w:rsidRPr="0091560C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Uzasadnienie</w:t>
            </w:r>
          </w:p>
          <w:p w14:paraId="40A38D3F" w14:textId="77777777" w:rsidR="00CB1EBE" w:rsidRPr="0091560C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4C8BC57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9F9F0F6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B6FF364" w14:textId="53EE59DA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55178451" w14:textId="77777777" w:rsidR="00426B7B" w:rsidRPr="0091560C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BFA485" w:rsidR="00CB1EBE" w:rsidRPr="0091560C" w:rsidRDefault="00D80267" w:rsidP="00D80267">
      <w:pPr>
        <w:ind w:right="167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Wyrażam zgodę </w:t>
      </w:r>
      <w:r w:rsidR="00426B7B" w:rsidRPr="0091560C">
        <w:rPr>
          <w:rFonts w:asciiTheme="majorHAnsi" w:hAnsiTheme="majorHAnsi" w:cstheme="majorHAnsi"/>
        </w:rPr>
        <w:t>na przetwarzanie moich danych osobowych email, nr telefonu w celu złożenia niniejszego formularza.</w:t>
      </w:r>
    </w:p>
    <w:p w14:paraId="6860711D" w14:textId="32BB07AE" w:rsidR="00CB1EBE" w:rsidRPr="0091560C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…………………………….……………</w:t>
      </w:r>
    </w:p>
    <w:p w14:paraId="76949513" w14:textId="5236EBB8" w:rsidR="00342BB6" w:rsidRPr="0091560C" w:rsidRDefault="00CB1EBE" w:rsidP="00342BB6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(podpis)</w:t>
      </w:r>
      <w:r w:rsidRPr="0091560C"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91560C" w14:paraId="417EF1E2" w14:textId="77777777" w:rsidTr="00775778">
        <w:trPr>
          <w:trHeight w:val="283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00B050"/>
              <w:bottom w:val="single" w:sz="4" w:space="0" w:color="auto"/>
              <w:right w:val="single" w:sz="4" w:space="0" w:color="00B050"/>
            </w:tcBorders>
            <w:shd w:val="clear" w:color="auto" w:fill="CCDDEA" w:themeFill="background2"/>
            <w:vAlign w:val="center"/>
          </w:tcPr>
          <w:p w14:paraId="3D27F8C2" w14:textId="77777777" w:rsidR="00342BB6" w:rsidRPr="0091560C" w:rsidRDefault="00342BB6" w:rsidP="00266128">
            <w:pPr>
              <w:rPr>
                <w:rFonts w:asciiTheme="majorHAnsi" w:hAnsiTheme="majorHAnsi" w:cstheme="majorHAnsi"/>
                <w:b/>
                <w:color w:val="212529"/>
              </w:rPr>
            </w:pPr>
            <w:r w:rsidRPr="0091560C">
              <w:rPr>
                <w:rFonts w:asciiTheme="majorHAnsi" w:hAnsiTheme="majorHAnsi" w:cstheme="majorHAnsi"/>
                <w:b/>
              </w:rPr>
              <w:lastRenderedPageBreak/>
              <w:t>Klauzula RODO</w:t>
            </w:r>
          </w:p>
        </w:tc>
      </w:tr>
    </w:tbl>
    <w:p w14:paraId="62690832" w14:textId="77777777" w:rsidR="00FC2C15" w:rsidRPr="00FC2C15" w:rsidRDefault="00FC2C15" w:rsidP="00FC2C15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C2C15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C2C15">
        <w:rPr>
          <w:rFonts w:ascii="Times New Roman" w:eastAsia="Times New Roman" w:hAnsi="Times New Roman" w:cs="Times New Roman"/>
        </w:rPr>
        <w:t>Dz.U.UE.L</w:t>
      </w:r>
      <w:proofErr w:type="spellEnd"/>
      <w:r w:rsidRPr="00FC2C15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726C4758" w14:textId="77777777" w:rsidR="00FC2C15" w:rsidRPr="00FC2C15" w:rsidRDefault="00FC2C15" w:rsidP="00FC2C1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</w:rPr>
        <w:t xml:space="preserve">Administratorem Państwa danych jest reprezentowana przez Wójta,  </w:t>
      </w:r>
      <w:r w:rsidRPr="00FC2C15">
        <w:rPr>
          <w:rFonts w:ascii="Times New Roman" w:hAnsi="Times New Roman" w:cs="Times New Roman"/>
        </w:rPr>
        <w:t xml:space="preserve">Gmina Komańcza, adres: 38-543 Komańcza, Komańcza 166, tel.: 13 467 70 35, email: </w:t>
      </w:r>
      <w:hyperlink r:id="rId8" w:history="1">
        <w:r w:rsidRPr="00FC2C15">
          <w:rPr>
            <w:rStyle w:val="Hipercze"/>
            <w:rFonts w:ascii="Times New Roman" w:hAnsi="Times New Roman" w:cs="Times New Roman"/>
          </w:rPr>
          <w:t>urzad@komancza.pl</w:t>
        </w:r>
      </w:hyperlink>
      <w:r w:rsidRPr="00FC2C15">
        <w:rPr>
          <w:rFonts w:ascii="Times New Roman" w:hAnsi="Times New Roman" w:cs="Times New Roman"/>
        </w:rPr>
        <w:t xml:space="preserve">, </w:t>
      </w:r>
    </w:p>
    <w:p w14:paraId="3EF9EB5D" w14:textId="77777777" w:rsidR="00FC2C15" w:rsidRPr="00FC2C15" w:rsidRDefault="00FC2C15" w:rsidP="00FC2C1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FC2C15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Pr="00FC2C15">
        <w:rPr>
          <w:rFonts w:ascii="Times New Roman" w:eastAsia="Times New Roman" w:hAnsi="Times New Roman" w:cs="Times New Roman"/>
        </w:rPr>
        <w:t xml:space="preserve">  lub pisemnie na adres Administratora.</w:t>
      </w:r>
    </w:p>
    <w:p w14:paraId="14C713F2" w14:textId="77777777" w:rsidR="00FC2C15" w:rsidRPr="00FC2C15" w:rsidRDefault="00FC2C15" w:rsidP="00FC2C1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  <w:color w:val="000000"/>
        </w:rPr>
        <w:t xml:space="preserve">Państwa dane będą przetwarzane w celu związanym z przeprowadzeniem konsultacji społecznych w wypadkach przewidzianych ustawą oraz w innych sprawach ważnych dla gminy, </w:t>
      </w:r>
      <w:r w:rsidRPr="00FC2C15">
        <w:rPr>
          <w:rFonts w:ascii="Times New Roman" w:eastAsia="Times New Roman" w:hAnsi="Times New Roman" w:cs="Times New Roman"/>
        </w:rPr>
        <w:t xml:space="preserve">tj. konsultacji społecznych </w:t>
      </w:r>
      <w:r w:rsidRPr="00FC2C15">
        <w:rPr>
          <w:rFonts w:ascii="Times New Roman" w:eastAsia="Times New Roman" w:hAnsi="Times New Roman" w:cs="Times New Roman"/>
          <w:bCs/>
        </w:rPr>
        <w:t>projektu Gminnego Programu Rewitalizacji</w:t>
      </w:r>
      <w:r w:rsidRPr="00FC2C15">
        <w:rPr>
          <w:rFonts w:ascii="Times New Roman" w:eastAsia="Times New Roman" w:hAnsi="Times New Roman" w:cs="Times New Roman"/>
        </w:rPr>
        <w:t>,</w:t>
      </w:r>
      <w:r w:rsidRPr="00FC2C15">
        <w:rPr>
          <w:rFonts w:ascii="Times New Roman" w:eastAsia="Times New Roman" w:hAnsi="Times New Roman" w:cs="Times New Roman"/>
          <w:color w:val="0070C0"/>
        </w:rPr>
        <w:t xml:space="preserve"> </w:t>
      </w:r>
      <w:r w:rsidRPr="00FC2C15">
        <w:rPr>
          <w:rFonts w:ascii="Times New Roman" w:eastAsia="Times New Roman" w:hAnsi="Times New Roman" w:cs="Times New Roman"/>
        </w:rPr>
        <w:t>gdyż jest to niezbędne do wypełnienia obowiązku prawnego ciążącego na Administratorze (art. 6 ust. 1 lit. c RODO) oraz gdyż jest to niezbędne do wykonania zadania realizowanego w interesie publicznym lub w ramach sprawowania władzy publicznej powierzonej Administratorowi (art. 6 ust. 1 lit. e RODO) w związku z art. 5a ust. 1 i 2 ustawy z dnia 8 marca 1990 r. o samorządzie gminnym</w:t>
      </w:r>
      <w:r w:rsidRPr="00FC2C15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FC2C15">
        <w:rPr>
          <w:rFonts w:ascii="Times New Roman" w:eastAsia="Times New Roman" w:hAnsi="Times New Roman" w:cs="Times New Roman"/>
        </w:rPr>
        <w:t>t.j</w:t>
      </w:r>
      <w:proofErr w:type="spellEnd"/>
      <w:r w:rsidRPr="00FC2C15">
        <w:rPr>
          <w:rFonts w:ascii="Times New Roman" w:eastAsia="Times New Roman" w:hAnsi="Times New Roman" w:cs="Times New Roman"/>
        </w:rPr>
        <w:t xml:space="preserve">. Dz. U. z 2024 r. poz. 1465 ze zm.) </w:t>
      </w:r>
    </w:p>
    <w:p w14:paraId="3454F77E" w14:textId="77777777" w:rsidR="00FC2C15" w:rsidRPr="00FC2C15" w:rsidRDefault="00FC2C15" w:rsidP="00FC2C1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 którym mowa w pkt. 3 z uwzględnieniem okresów przechowywania określonych w przepisach szczególnych, w tym przepisach archiwalnych, </w:t>
      </w:r>
      <w:sdt>
        <w:sdtPr>
          <w:tag w:val="goog_rdk_0"/>
          <w:id w:val="531693407"/>
        </w:sdtPr>
        <w:sdtContent/>
      </w:sdt>
      <w:r w:rsidRPr="00FC2C15">
        <w:rPr>
          <w:rFonts w:ascii="Times New Roman" w:eastAsia="Times New Roman" w:hAnsi="Times New Roman" w:cs="Times New Roman"/>
          <w:color w:val="000000"/>
        </w:rPr>
        <w:t xml:space="preserve">tj. 25 lat. </w:t>
      </w:r>
    </w:p>
    <w:p w14:paraId="3AA768AD" w14:textId="77777777" w:rsidR="00FC2C15" w:rsidRPr="00FC2C15" w:rsidRDefault="00FC2C15" w:rsidP="00FC2C1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43678EC3" w14:textId="77777777" w:rsidR="00FC2C15" w:rsidRPr="00FC2C15" w:rsidRDefault="00FC2C15" w:rsidP="00FC2C1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76DCA77A" w14:textId="77777777" w:rsidR="00FC2C15" w:rsidRPr="00FC2C15" w:rsidRDefault="00FC2C15" w:rsidP="00FC2C1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A11EEF5" w14:textId="77777777" w:rsidR="00FC2C15" w:rsidRPr="00FC2C15" w:rsidRDefault="00FC2C15" w:rsidP="00FC2C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6D08D563" w14:textId="77777777" w:rsidR="00FC2C15" w:rsidRPr="00FC2C15" w:rsidRDefault="00FC2C15" w:rsidP="00FC2C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6EF3380" w14:textId="77777777" w:rsidR="00FC2C15" w:rsidRPr="00FC2C15" w:rsidRDefault="00FC2C15" w:rsidP="00FC2C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219764C8" w14:textId="77777777" w:rsidR="00FC2C15" w:rsidRPr="00FC2C15" w:rsidRDefault="00FC2C15" w:rsidP="00FC2C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480217BC" w14:textId="77777777" w:rsidR="00FC2C15" w:rsidRPr="00FC2C15" w:rsidRDefault="00FC2C15" w:rsidP="00FC2C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C2C15">
        <w:rPr>
          <w:rFonts w:ascii="Times New Roman" w:eastAsia="Times New Roman" w:hAnsi="Times New Roman" w:cs="Times New Roman"/>
          <w:highlight w:val="white"/>
        </w:rPr>
        <w:t>prawo do wniesienia sprzeciwu, jako przysługujące w sytuacji, w której podstawą prawną przetwarzania danych osobowych jest art. 6 ust. 1 lit. e) RODO (vide: art. 21 ust. 1 RODO).</w:t>
      </w:r>
    </w:p>
    <w:p w14:paraId="1355614A" w14:textId="77777777" w:rsidR="00FC2C15" w:rsidRPr="00FC2C15" w:rsidRDefault="00FC2C15" w:rsidP="00FC2C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FC2C15">
        <w:rPr>
          <w:rFonts w:ascii="Times New Roman" w:eastAsia="Times New Roman" w:hAnsi="Times New Roman" w:cs="Times New Roman"/>
          <w:color w:val="000000"/>
        </w:rPr>
        <w:t>prawo wniesienia skargi do Prezesa Urzędu Ochrony Danych Osobowych</w:t>
      </w:r>
      <w:r w:rsidRPr="00FC2C15">
        <w:rPr>
          <w:rFonts w:ascii="Times New Roman" w:eastAsia="Times New Roman" w:hAnsi="Times New Roman" w:cs="Times New Roman"/>
        </w:rPr>
        <w:t xml:space="preserve">, </w:t>
      </w:r>
      <w:r w:rsidRPr="00FC2C15">
        <w:rPr>
          <w:rFonts w:ascii="Times New Roman" w:eastAsia="Times New Roman" w:hAnsi="Times New Roman" w:cs="Times New Roman"/>
          <w:color w:val="000000"/>
        </w:rPr>
        <w:t>w sytuacji, gdy uznają Państwo, że przetwarzanie danych osobowych narusza przepisy ogólnego rozporządzenia o ochronie danych osobowych (RODO);</w:t>
      </w:r>
    </w:p>
    <w:p w14:paraId="4D820D21" w14:textId="77777777" w:rsidR="00FC2C15" w:rsidRPr="00FC2C15" w:rsidRDefault="00FC2C15" w:rsidP="00FC2C1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bookmarkStart w:id="1" w:name="_heading=h.3znysh7" w:colFirst="0" w:colLast="0"/>
      <w:bookmarkEnd w:id="1"/>
      <w:r w:rsidRPr="00FC2C15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113E7C24" w14:textId="77777777" w:rsidR="00FC2C15" w:rsidRPr="00FC2C15" w:rsidRDefault="00FC2C15" w:rsidP="00FC2C1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sdt>
        <w:sdtPr>
          <w:tag w:val="goog_rdk_1"/>
          <w:id w:val="496159169"/>
        </w:sdtPr>
        <w:sdtContent/>
      </w:sdt>
      <w:r w:rsidRPr="00FC2C15">
        <w:rPr>
          <w:rFonts w:ascii="Times New Roman" w:eastAsia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FC2C15"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 w:rsidRPr="00FC2C15">
        <w:rPr>
          <w:rFonts w:ascii="Times New Roman" w:eastAsia="Times New Roman" w:hAnsi="Times New Roman" w:cs="Times New Roman"/>
        </w:rPr>
        <w:t xml:space="preserve"> jak również podmiotom lub organom uprawnionym na podstawie przepisów prawa.</w:t>
      </w:r>
    </w:p>
    <w:p w14:paraId="1083D40D" w14:textId="77777777" w:rsidR="005F2203" w:rsidRPr="0091560C" w:rsidRDefault="005F2203" w:rsidP="005F2203">
      <w:pPr>
        <w:pStyle w:val="Bezodstpw"/>
        <w:rPr>
          <w:shd w:val="clear" w:color="auto" w:fill="FFFFFF"/>
        </w:rPr>
      </w:pPr>
    </w:p>
    <w:sectPr w:rsidR="005F2203" w:rsidRPr="0091560C" w:rsidSect="00453D7C">
      <w:foot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E4E6B" w14:textId="77777777" w:rsidR="006328EB" w:rsidRDefault="006328EB" w:rsidP="00CB1EBE">
      <w:pPr>
        <w:spacing w:after="0" w:line="240" w:lineRule="auto"/>
      </w:pPr>
      <w:r>
        <w:separator/>
      </w:r>
    </w:p>
  </w:endnote>
  <w:endnote w:type="continuationSeparator" w:id="0">
    <w:p w14:paraId="62A1617E" w14:textId="77777777" w:rsidR="006328EB" w:rsidRDefault="006328E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977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45AD2" w14:textId="77777777" w:rsidR="006328EB" w:rsidRDefault="006328EB" w:rsidP="00CB1EBE">
      <w:pPr>
        <w:spacing w:after="0" w:line="240" w:lineRule="auto"/>
      </w:pPr>
      <w:r>
        <w:separator/>
      </w:r>
    </w:p>
  </w:footnote>
  <w:footnote w:type="continuationSeparator" w:id="0">
    <w:p w14:paraId="3096232D" w14:textId="77777777" w:rsidR="006328EB" w:rsidRDefault="006328E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B4CB9"/>
    <w:multiLevelType w:val="multilevel"/>
    <w:tmpl w:val="29B683D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80465"/>
    <w:multiLevelType w:val="multilevel"/>
    <w:tmpl w:val="6F70B0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9"/>
  </w:num>
  <w:num w:numId="5">
    <w:abstractNumId w:val="1"/>
  </w:num>
  <w:num w:numId="6">
    <w:abstractNumId w:val="17"/>
  </w:num>
  <w:num w:numId="7">
    <w:abstractNumId w:val="6"/>
  </w:num>
  <w:num w:numId="8">
    <w:abstractNumId w:val="12"/>
  </w:num>
  <w:num w:numId="9">
    <w:abstractNumId w:val="4"/>
  </w:num>
  <w:num w:numId="10">
    <w:abstractNumId w:val="14"/>
  </w:num>
  <w:num w:numId="11">
    <w:abstractNumId w:val="7"/>
  </w:num>
  <w:num w:numId="12">
    <w:abstractNumId w:val="15"/>
  </w:num>
  <w:num w:numId="13">
    <w:abstractNumId w:val="9"/>
  </w:num>
  <w:num w:numId="14">
    <w:abstractNumId w:val="13"/>
  </w:num>
  <w:num w:numId="15">
    <w:abstractNumId w:val="16"/>
  </w:num>
  <w:num w:numId="16">
    <w:abstractNumId w:val="0"/>
  </w:num>
  <w:num w:numId="17">
    <w:abstractNumId w:val="18"/>
  </w:num>
  <w:num w:numId="18">
    <w:abstractNumId w:val="3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02E76"/>
    <w:rsid w:val="000632BF"/>
    <w:rsid w:val="000942E8"/>
    <w:rsid w:val="000D3B87"/>
    <w:rsid w:val="000D7A05"/>
    <w:rsid w:val="000F23AE"/>
    <w:rsid w:val="000F56BD"/>
    <w:rsid w:val="000F621E"/>
    <w:rsid w:val="00162029"/>
    <w:rsid w:val="00174BE4"/>
    <w:rsid w:val="001D3B57"/>
    <w:rsid w:val="001F7DDB"/>
    <w:rsid w:val="00216180"/>
    <w:rsid w:val="002633F6"/>
    <w:rsid w:val="00267885"/>
    <w:rsid w:val="0029433A"/>
    <w:rsid w:val="002A32F8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4D2756"/>
    <w:rsid w:val="004E0E45"/>
    <w:rsid w:val="005268FB"/>
    <w:rsid w:val="0054071B"/>
    <w:rsid w:val="00570591"/>
    <w:rsid w:val="005A542C"/>
    <w:rsid w:val="005C0261"/>
    <w:rsid w:val="005C1CF9"/>
    <w:rsid w:val="005C3C50"/>
    <w:rsid w:val="005D1203"/>
    <w:rsid w:val="005F2203"/>
    <w:rsid w:val="006220F2"/>
    <w:rsid w:val="006328EB"/>
    <w:rsid w:val="00660514"/>
    <w:rsid w:val="00671DF5"/>
    <w:rsid w:val="006762CA"/>
    <w:rsid w:val="00711325"/>
    <w:rsid w:val="00724E5D"/>
    <w:rsid w:val="00775778"/>
    <w:rsid w:val="0079701A"/>
    <w:rsid w:val="007C2CD2"/>
    <w:rsid w:val="007F1733"/>
    <w:rsid w:val="00860730"/>
    <w:rsid w:val="00895D6A"/>
    <w:rsid w:val="008C5B96"/>
    <w:rsid w:val="009033D4"/>
    <w:rsid w:val="00911977"/>
    <w:rsid w:val="0091560C"/>
    <w:rsid w:val="00974CAA"/>
    <w:rsid w:val="00995CAF"/>
    <w:rsid w:val="009C1547"/>
    <w:rsid w:val="009F4CB6"/>
    <w:rsid w:val="00A20C93"/>
    <w:rsid w:val="00A51676"/>
    <w:rsid w:val="00A52DE4"/>
    <w:rsid w:val="00A7348A"/>
    <w:rsid w:val="00AA0404"/>
    <w:rsid w:val="00AA517A"/>
    <w:rsid w:val="00AC7E6E"/>
    <w:rsid w:val="00AF1B37"/>
    <w:rsid w:val="00B168D5"/>
    <w:rsid w:val="00B35100"/>
    <w:rsid w:val="00B36B59"/>
    <w:rsid w:val="00B61B8E"/>
    <w:rsid w:val="00BD6381"/>
    <w:rsid w:val="00C22EA5"/>
    <w:rsid w:val="00C2533B"/>
    <w:rsid w:val="00CB1EBE"/>
    <w:rsid w:val="00CF49B4"/>
    <w:rsid w:val="00CF5BC7"/>
    <w:rsid w:val="00D22A4F"/>
    <w:rsid w:val="00D24B33"/>
    <w:rsid w:val="00D67B44"/>
    <w:rsid w:val="00D80267"/>
    <w:rsid w:val="00D8578A"/>
    <w:rsid w:val="00DC6A66"/>
    <w:rsid w:val="00E437CE"/>
    <w:rsid w:val="00E65B99"/>
    <w:rsid w:val="00E70654"/>
    <w:rsid w:val="00EB00CC"/>
    <w:rsid w:val="00EB225F"/>
    <w:rsid w:val="00FC2C15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2998E3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00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7B4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komanc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970E-C410-4859-8F2B-13018B6A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Justyna Murdzyk</cp:lastModifiedBy>
  <cp:revision>47</cp:revision>
  <cp:lastPrinted>2022-05-23T12:16:00Z</cp:lastPrinted>
  <dcterms:created xsi:type="dcterms:W3CDTF">2022-06-13T07:32:00Z</dcterms:created>
  <dcterms:modified xsi:type="dcterms:W3CDTF">2025-10-17T06:10:00Z</dcterms:modified>
</cp:coreProperties>
</file>