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66" w:rsidRPr="005507AC" w:rsidRDefault="00E55766" w:rsidP="00E55766">
      <w:pPr>
        <w:jc w:val="center"/>
        <w:rPr>
          <w:b/>
          <w:bCs/>
          <w:sz w:val="28"/>
          <w:szCs w:val="28"/>
        </w:rPr>
      </w:pPr>
      <w:r w:rsidRPr="005507AC">
        <w:rPr>
          <w:b/>
          <w:bCs/>
          <w:noProof/>
          <w:sz w:val="28"/>
          <w:szCs w:val="28"/>
        </w:rPr>
        <w:t>PROGNOZOWANE</w:t>
      </w:r>
      <w:r w:rsidRPr="005507AC">
        <w:rPr>
          <w:b/>
          <w:bCs/>
          <w:sz w:val="28"/>
          <w:szCs w:val="28"/>
        </w:rPr>
        <w:t xml:space="preserve"> DOCHODY I WYDATKI</w:t>
      </w:r>
    </w:p>
    <w:p w:rsidR="004230C5" w:rsidRPr="005507AC" w:rsidRDefault="0040694B" w:rsidP="004230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BUDŻETOWE NA ROK 2022</w:t>
      </w:r>
    </w:p>
    <w:p w:rsidR="00E55766" w:rsidRDefault="00E55766" w:rsidP="00E55766">
      <w:pPr>
        <w:jc w:val="center"/>
        <w:rPr>
          <w:rFonts w:ascii="Arial" w:hAnsi="Arial" w:cs="Arial"/>
        </w:rPr>
      </w:pPr>
    </w:p>
    <w:tbl>
      <w:tblPr>
        <w:tblW w:w="98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1"/>
        <w:gridCol w:w="21"/>
        <w:gridCol w:w="2032"/>
        <w:gridCol w:w="798"/>
        <w:gridCol w:w="1355"/>
        <w:gridCol w:w="1285"/>
        <w:gridCol w:w="406"/>
        <w:gridCol w:w="1262"/>
        <w:gridCol w:w="78"/>
        <w:gridCol w:w="1202"/>
      </w:tblGrid>
      <w:tr w:rsidR="00E55766" w:rsidRPr="005507AC" w:rsidTr="0079303E">
        <w:trPr>
          <w:cantSplit/>
        </w:trPr>
        <w:tc>
          <w:tcPr>
            <w:tcW w:w="3474" w:type="dxa"/>
            <w:gridSpan w:val="3"/>
            <w:tcBorders>
              <w:bottom w:val="nil"/>
              <w:right w:val="nil"/>
            </w:tcBorders>
          </w:tcPr>
          <w:p w:rsidR="00E55766" w:rsidRPr="005507AC" w:rsidRDefault="00E55766" w:rsidP="00987709">
            <w:pPr>
              <w:spacing w:before="120"/>
            </w:pPr>
          </w:p>
          <w:p w:rsidR="00E55766" w:rsidRPr="005507AC" w:rsidRDefault="00E55766" w:rsidP="00987709">
            <w:r w:rsidRPr="005507AC">
              <w:tab/>
            </w:r>
          </w:p>
        </w:tc>
        <w:tc>
          <w:tcPr>
            <w:tcW w:w="3438" w:type="dxa"/>
            <w:gridSpan w:val="3"/>
            <w:tcBorders>
              <w:left w:val="nil"/>
              <w:bottom w:val="nil"/>
              <w:right w:val="nil"/>
            </w:tcBorders>
          </w:tcPr>
          <w:p w:rsidR="00E55766" w:rsidRPr="005507AC" w:rsidRDefault="00E55766" w:rsidP="00987709"/>
          <w:p w:rsidR="00E55766" w:rsidRPr="005507AC" w:rsidRDefault="00E55766" w:rsidP="00987709"/>
        </w:tc>
        <w:tc>
          <w:tcPr>
            <w:tcW w:w="2948" w:type="dxa"/>
            <w:gridSpan w:val="4"/>
            <w:tcBorders>
              <w:left w:val="nil"/>
              <w:bottom w:val="nil"/>
            </w:tcBorders>
          </w:tcPr>
          <w:p w:rsidR="00E55766" w:rsidRPr="005507AC" w:rsidRDefault="0079303E" w:rsidP="00987709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GMINA KOMAŃCZA </w:t>
            </w:r>
          </w:p>
          <w:p w:rsidR="00E55766" w:rsidRPr="005507AC" w:rsidRDefault="00E55766" w:rsidP="00987709">
            <w:pPr>
              <w:jc w:val="center"/>
            </w:pPr>
          </w:p>
        </w:tc>
      </w:tr>
      <w:tr w:rsidR="00E55766" w:rsidRPr="005507AC" w:rsidTr="0079303E">
        <w:trPr>
          <w:cantSplit/>
          <w:trHeight w:val="459"/>
        </w:trPr>
        <w:tc>
          <w:tcPr>
            <w:tcW w:w="4272" w:type="dxa"/>
            <w:gridSpan w:val="4"/>
            <w:tcBorders>
              <w:top w:val="nil"/>
              <w:right w:val="nil"/>
            </w:tcBorders>
          </w:tcPr>
          <w:p w:rsidR="00E55766" w:rsidRPr="00586CBE" w:rsidRDefault="00586CBE" w:rsidP="00987709">
            <w:pPr>
              <w:spacing w:before="120"/>
            </w:pPr>
            <w:r w:rsidRPr="00586CBE">
              <w:rPr>
                <w:sz w:val="22"/>
                <w:szCs w:val="22"/>
              </w:rPr>
              <w:t xml:space="preserve">NAZWA I ADRES JENOSTKI </w:t>
            </w:r>
          </w:p>
        </w:tc>
        <w:tc>
          <w:tcPr>
            <w:tcW w:w="5588" w:type="dxa"/>
            <w:gridSpan w:val="6"/>
            <w:tcBorders>
              <w:top w:val="nil"/>
              <w:left w:val="nil"/>
            </w:tcBorders>
          </w:tcPr>
          <w:p w:rsidR="00E55766" w:rsidRPr="005507AC" w:rsidRDefault="00E55766" w:rsidP="00586CBE"/>
        </w:tc>
      </w:tr>
      <w:tr w:rsidR="00E55766" w:rsidRPr="005507AC" w:rsidTr="0079303E"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Poz.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Nazwa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40694B" w:rsidP="00987709">
            <w:pPr>
              <w:jc w:val="center"/>
            </w:pPr>
            <w:r>
              <w:t>Przewidywane wykonanie za 2021</w:t>
            </w:r>
            <w:r w:rsidR="00E55766" w:rsidRPr="005507AC">
              <w:t xml:space="preserve"> r.</w:t>
            </w:r>
          </w:p>
        </w:tc>
        <w:tc>
          <w:tcPr>
            <w:tcW w:w="1340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 xml:space="preserve">Plan – </w:t>
            </w:r>
            <w:r w:rsidR="0040694B">
              <w:t>budżet na 2022</w:t>
            </w:r>
            <w:r w:rsidRPr="005507AC">
              <w:t xml:space="preserve"> r.</w:t>
            </w:r>
          </w:p>
        </w:tc>
        <w:tc>
          <w:tcPr>
            <w:tcW w:w="1202" w:type="dxa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Wskaźnik</w:t>
            </w:r>
          </w:p>
          <w:p w:rsidR="00E55766" w:rsidRPr="005507AC" w:rsidRDefault="00E55766" w:rsidP="00987709">
            <w:pPr>
              <w:jc w:val="center"/>
            </w:pPr>
            <w:r w:rsidRPr="005507AC">
              <w:t>(4:3)</w:t>
            </w:r>
          </w:p>
        </w:tc>
      </w:tr>
      <w:tr w:rsidR="00E55766" w:rsidRPr="005507AC" w:rsidTr="0079303E"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1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2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3</w:t>
            </w:r>
          </w:p>
        </w:tc>
        <w:tc>
          <w:tcPr>
            <w:tcW w:w="1340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</w:t>
            </w:r>
          </w:p>
        </w:tc>
        <w:tc>
          <w:tcPr>
            <w:tcW w:w="1202" w:type="dxa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5</w:t>
            </w:r>
          </w:p>
        </w:tc>
      </w:tr>
      <w:tr w:rsidR="00E55766" w:rsidRPr="005507AC" w:rsidTr="00987709">
        <w:trPr>
          <w:cantSplit/>
          <w:trHeight w:hRule="exact" w:val="284"/>
        </w:trPr>
        <w:tc>
          <w:tcPr>
            <w:tcW w:w="9860" w:type="dxa"/>
            <w:gridSpan w:val="10"/>
            <w:vAlign w:val="center"/>
          </w:tcPr>
          <w:p w:rsidR="00E55766" w:rsidRPr="005507AC" w:rsidRDefault="00F73047" w:rsidP="009877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Merge w:val="restart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Paragraf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79303E" w:rsidP="00987709">
            <w:r>
              <w:t>DZIAŁ: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52"/>
                  <w:enabled/>
                  <w:calcOnExit w:val="0"/>
                  <w:textInput/>
                </w:ffData>
              </w:fldChar>
            </w:r>
            <w:bookmarkStart w:id="0" w:name="Tekst152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0"/>
          </w:p>
        </w:tc>
      </w:tr>
      <w:tr w:rsidR="0079303E" w:rsidRPr="005507AC" w:rsidTr="007D7130">
        <w:trPr>
          <w:cantSplit/>
          <w:trHeight w:hRule="exact" w:val="284"/>
        </w:trPr>
        <w:tc>
          <w:tcPr>
            <w:tcW w:w="1442" w:type="dxa"/>
            <w:gridSpan w:val="2"/>
            <w:vMerge/>
            <w:vAlign w:val="center"/>
          </w:tcPr>
          <w:p w:rsidR="0079303E" w:rsidRPr="005507AC" w:rsidRDefault="0079303E" w:rsidP="00987709">
            <w:pPr>
              <w:jc w:val="center"/>
            </w:pPr>
          </w:p>
        </w:tc>
        <w:tc>
          <w:tcPr>
            <w:tcW w:w="4185" w:type="dxa"/>
            <w:gridSpan w:val="3"/>
            <w:vAlign w:val="center"/>
          </w:tcPr>
          <w:p w:rsidR="0079303E" w:rsidRPr="005507AC" w:rsidRDefault="0079303E" w:rsidP="00987709">
            <w:r>
              <w:t>ROZDZIAŁ:</w:t>
            </w:r>
          </w:p>
        </w:tc>
        <w:tc>
          <w:tcPr>
            <w:tcW w:w="1691" w:type="dxa"/>
            <w:gridSpan w:val="2"/>
            <w:vAlign w:val="center"/>
          </w:tcPr>
          <w:p w:rsidR="0079303E" w:rsidRPr="005507AC" w:rsidRDefault="0079303E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79303E" w:rsidRPr="005507AC" w:rsidRDefault="0079303E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79303E" w:rsidRPr="005507AC" w:rsidRDefault="0079303E" w:rsidP="00987709">
            <w:pPr>
              <w:jc w:val="right"/>
            </w:pPr>
          </w:p>
        </w:tc>
      </w:tr>
      <w:tr w:rsidR="00E55766" w:rsidRPr="005507AC" w:rsidTr="007D7130">
        <w:trPr>
          <w:cantSplit/>
          <w:trHeight w:hRule="exact" w:val="284"/>
        </w:trPr>
        <w:tc>
          <w:tcPr>
            <w:tcW w:w="1442" w:type="dxa"/>
            <w:gridSpan w:val="2"/>
            <w:vMerge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F73047" w:rsidP="00987709">
            <w:pPr>
              <w:rPr>
                <w:b/>
              </w:rPr>
            </w:pPr>
            <w:r>
              <w:rPr>
                <w:b/>
              </w:rPr>
              <w:t>WYDATKI OGÓLEM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  <w:rPr>
                <w:b/>
                <w:bCs/>
              </w:rPr>
            </w:pPr>
          </w:p>
        </w:tc>
      </w:tr>
      <w:tr w:rsidR="00F73047" w:rsidRPr="005507AC" w:rsidTr="007D7130">
        <w:trPr>
          <w:cantSplit/>
          <w:trHeight w:hRule="exact" w:val="90"/>
        </w:trPr>
        <w:tc>
          <w:tcPr>
            <w:tcW w:w="1442" w:type="dxa"/>
            <w:gridSpan w:val="2"/>
            <w:vMerge/>
            <w:vAlign w:val="center"/>
          </w:tcPr>
          <w:p w:rsidR="00F73047" w:rsidRPr="005507AC" w:rsidRDefault="00F73047" w:rsidP="00987709">
            <w:pPr>
              <w:jc w:val="center"/>
            </w:pPr>
          </w:p>
        </w:tc>
        <w:tc>
          <w:tcPr>
            <w:tcW w:w="4185" w:type="dxa"/>
            <w:gridSpan w:val="3"/>
            <w:vAlign w:val="center"/>
          </w:tcPr>
          <w:p w:rsidR="00F73047" w:rsidRDefault="00F73047" w:rsidP="00987709">
            <w:pPr>
              <w:rPr>
                <w:b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F73047" w:rsidRPr="005507AC" w:rsidRDefault="00F73047" w:rsidP="00987709">
            <w:pPr>
              <w:jc w:val="right"/>
              <w:rPr>
                <w:b/>
                <w:bCs/>
              </w:rPr>
            </w:pPr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Merge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4185" w:type="dxa"/>
            <w:gridSpan w:val="3"/>
            <w:vAlign w:val="center"/>
          </w:tcPr>
          <w:p w:rsidR="00E55766" w:rsidRPr="00F73047" w:rsidRDefault="00F73047" w:rsidP="00987709">
            <w:pPr>
              <w:rPr>
                <w:b/>
              </w:rPr>
            </w:pPr>
            <w:r w:rsidRPr="00F73047">
              <w:rPr>
                <w:b/>
              </w:rPr>
              <w:t xml:space="preserve">Wydatki bieżące 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54"/>
                  <w:enabled/>
                  <w:calcOnExit w:val="0"/>
                  <w:textInput/>
                </w:ffData>
              </w:fldChar>
            </w:r>
            <w:bookmarkStart w:id="1" w:name="Tekst154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1"/>
          </w:p>
        </w:tc>
      </w:tr>
      <w:tr w:rsidR="00E55766" w:rsidRPr="005507AC" w:rsidTr="00F73047">
        <w:trPr>
          <w:cantSplit/>
          <w:trHeight w:hRule="exact" w:val="90"/>
        </w:trPr>
        <w:tc>
          <w:tcPr>
            <w:tcW w:w="1442" w:type="dxa"/>
            <w:gridSpan w:val="2"/>
            <w:vMerge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9F648E" w:rsidP="00987709">
            <w:r w:rsidRPr="005507AC">
              <w:fldChar w:fldCharType="begin">
                <w:ffData>
                  <w:name w:val="Tekst326"/>
                  <w:enabled/>
                  <w:calcOnExit w:val="0"/>
                  <w:textInput/>
                </w:ffData>
              </w:fldChar>
            </w:r>
            <w:bookmarkStart w:id="2" w:name="Tekst326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2"/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55"/>
                  <w:enabled/>
                  <w:calcOnExit w:val="0"/>
                  <w:textInput/>
                </w:ffData>
              </w:fldChar>
            </w:r>
            <w:bookmarkStart w:id="3" w:name="Tekst155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3"/>
          </w:p>
        </w:tc>
      </w:tr>
      <w:tr w:rsidR="00E55766" w:rsidRPr="005507AC" w:rsidTr="004230C5">
        <w:trPr>
          <w:cantSplit/>
          <w:trHeight w:hRule="exact" w:val="517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3020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Wydatki osobowe niezaliczone do wynagrodzeń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3030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Różne wydatki na rzecz osób fizycznych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3110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Świadczenia społeczne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3240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Stypendia dla uczniów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3260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Inne formy pomocy dla uczniów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4010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Wynagrodzenia osobowe pracowników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57"/>
                  <w:enabled/>
                  <w:calcOnExit w:val="0"/>
                  <w:textInput/>
                </w:ffData>
              </w:fldChar>
            </w:r>
            <w:bookmarkStart w:id="4" w:name="Tekst157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4"/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4040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Dodatkowe wynagrodzenie roczne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58"/>
                  <w:enabled/>
                  <w:calcOnExit w:val="0"/>
                  <w:textInput/>
                </w:ffData>
              </w:fldChar>
            </w:r>
            <w:bookmarkStart w:id="5" w:name="Tekst158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5"/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4100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Wynagrodzenie agencyjno-prowizyjne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4110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Składki na ubezpieczenia społeczne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59"/>
                  <w:enabled/>
                  <w:calcOnExit w:val="0"/>
                  <w:textInput/>
                </w:ffData>
              </w:fldChar>
            </w:r>
            <w:bookmarkStart w:id="6" w:name="Tekst159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6"/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4120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Składki na Fundusz Pracy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60"/>
                  <w:enabled/>
                  <w:calcOnExit w:val="0"/>
                  <w:textInput/>
                </w:ffData>
              </w:fldChar>
            </w:r>
            <w:bookmarkStart w:id="7" w:name="Tekst160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7"/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4130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Składki na ubezpieczenie zdrowotne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4170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 xml:space="preserve">Wynagrodzenia bezosobowe 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61"/>
                  <w:enabled/>
                  <w:calcOnExit w:val="0"/>
                  <w:textInput/>
                </w:ffData>
              </w:fldChar>
            </w:r>
            <w:bookmarkStart w:id="8" w:name="Tekst161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8"/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4210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Zakup materiałów i wyposażenia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62"/>
                  <w:enabled/>
                  <w:calcOnExit w:val="0"/>
                  <w:textInput/>
                </w:ffData>
              </w:fldChar>
            </w:r>
            <w:bookmarkStart w:id="9" w:name="Tekst162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9"/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4220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Zakup środków żywności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4230C5">
        <w:trPr>
          <w:cantSplit/>
          <w:trHeight w:hRule="exact" w:val="429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4240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Zakup środków dydaktycznych i książek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4260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Zakup energii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63"/>
                  <w:enabled/>
                  <w:calcOnExit w:val="0"/>
                  <w:textInput/>
                </w:ffData>
              </w:fldChar>
            </w:r>
            <w:bookmarkStart w:id="10" w:name="Tekst163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10"/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4270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Zakup usług remontowych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64"/>
                  <w:enabled/>
                  <w:calcOnExit w:val="0"/>
                  <w:textInput/>
                </w:ffData>
              </w:fldChar>
            </w:r>
            <w:bookmarkStart w:id="11" w:name="Tekst164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11"/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4280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Zakup usługi zdrowotnych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4300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Zakup usług pozostałych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65"/>
                  <w:enabled/>
                  <w:calcOnExit w:val="0"/>
                  <w:textInput/>
                </w:ffData>
              </w:fldChar>
            </w:r>
            <w:bookmarkStart w:id="12" w:name="Tekst165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12"/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4330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Zakup usług przez j.s.t od innych j.s.t.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4360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Opłaty  z tytułu zakupu usług telekomunikacyjnych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4410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Podróże służbowe krajowe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66"/>
                  <w:enabled/>
                  <w:calcOnExit w:val="0"/>
                  <w:textInput/>
                </w:ffData>
              </w:fldChar>
            </w:r>
            <w:bookmarkStart w:id="13" w:name="Tekst166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13"/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4420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Podróże służbowe zagraniczne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4430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 xml:space="preserve">Różne opłaty i składki 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67"/>
                  <w:enabled/>
                  <w:calcOnExit w:val="0"/>
                  <w:textInput/>
                </w:ffData>
              </w:fldChar>
            </w:r>
            <w:bookmarkStart w:id="14" w:name="Tekst167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14"/>
          </w:p>
        </w:tc>
      </w:tr>
      <w:tr w:rsidR="00E55766" w:rsidRPr="005507AC" w:rsidTr="004230C5">
        <w:trPr>
          <w:cantSplit/>
          <w:trHeight w:hRule="exact" w:val="561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4440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Odpis na zakładowy fundusz świadczeń socjalnych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bookmarkStart w:id="15" w:name="Tekst168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15"/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4480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Podatek od nieruchomości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4530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Podatek od towarów i usług (VAT)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69"/>
                  <w:enabled/>
                  <w:calcOnExit w:val="0"/>
                  <w:textInput/>
                </w:ffData>
              </w:fldChar>
            </w:r>
            <w:bookmarkStart w:id="16" w:name="Tekst169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16"/>
          </w:p>
        </w:tc>
      </w:tr>
      <w:tr w:rsidR="00E55766" w:rsidRPr="005507AC" w:rsidTr="00F73047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4610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BC1D41">
            <w:r w:rsidRPr="005507AC">
              <w:t>Koszty postępowania sądowego i</w:t>
            </w:r>
            <w:r w:rsidR="00BC1D41">
              <w:t xml:space="preserve"> </w:t>
            </w:r>
            <w:proofErr w:type="spellStart"/>
            <w:r w:rsidR="00BC1D41">
              <w:t>prokurat</w:t>
            </w:r>
            <w:r w:rsidRPr="005507AC">
              <w:t>prokuratorskiego</w:t>
            </w:r>
            <w:proofErr w:type="spellEnd"/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D7130">
        <w:trPr>
          <w:cantSplit/>
          <w:trHeight w:hRule="exact" w:val="706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4700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Szkolenia pracowników niebędących członkami korpusu  służby cywilnej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40694B" w:rsidRPr="005507AC" w:rsidTr="007D7130">
        <w:trPr>
          <w:cantSplit/>
          <w:trHeight w:hRule="exact" w:val="706"/>
        </w:trPr>
        <w:tc>
          <w:tcPr>
            <w:tcW w:w="1442" w:type="dxa"/>
            <w:gridSpan w:val="2"/>
            <w:vAlign w:val="center"/>
          </w:tcPr>
          <w:p w:rsidR="0040694B" w:rsidRPr="005507AC" w:rsidRDefault="0040694B" w:rsidP="00987709">
            <w:pPr>
              <w:jc w:val="center"/>
            </w:pPr>
            <w:r w:rsidRPr="00A311CA">
              <w:lastRenderedPageBreak/>
              <w:t>4710</w:t>
            </w:r>
          </w:p>
        </w:tc>
        <w:tc>
          <w:tcPr>
            <w:tcW w:w="4185" w:type="dxa"/>
            <w:gridSpan w:val="3"/>
            <w:vAlign w:val="center"/>
          </w:tcPr>
          <w:p w:rsidR="0040694B" w:rsidRPr="005507AC" w:rsidRDefault="0040694B" w:rsidP="00987709">
            <w:r>
              <w:t>Wpłaty na PPK finansowane przez podmiot zatrudniający</w:t>
            </w:r>
          </w:p>
        </w:tc>
        <w:tc>
          <w:tcPr>
            <w:tcW w:w="1691" w:type="dxa"/>
            <w:gridSpan w:val="2"/>
            <w:vAlign w:val="center"/>
          </w:tcPr>
          <w:p w:rsidR="0040694B" w:rsidRPr="005507AC" w:rsidRDefault="0040694B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40694B" w:rsidRPr="005507AC" w:rsidRDefault="0040694B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40694B" w:rsidRPr="005507AC" w:rsidRDefault="0040694B" w:rsidP="00987709">
            <w:pPr>
              <w:jc w:val="right"/>
            </w:pPr>
          </w:p>
        </w:tc>
      </w:tr>
      <w:tr w:rsidR="00E55766" w:rsidRPr="005507AC" w:rsidTr="007D7130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4810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Rezerwy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bookmarkStart w:id="17" w:name="Tekst170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17"/>
          </w:p>
        </w:tc>
      </w:tr>
      <w:tr w:rsidR="00E55766" w:rsidRPr="005507AC" w:rsidTr="007D7130">
        <w:trPr>
          <w:cantSplit/>
          <w:trHeight w:hRule="exact" w:val="1130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8110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Odsetki od samorządowych papierów wartościowych lub zaciągniętych przez jednostkę samorządu terytorialnego kredytów i pożyczek.</w:t>
            </w:r>
          </w:p>
          <w:p w:rsidR="00E55766" w:rsidRPr="005507AC" w:rsidRDefault="00E55766" w:rsidP="00987709"/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D7130">
        <w:trPr>
          <w:cantSplit/>
          <w:trHeight w:hRule="exact" w:val="36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/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D7130">
        <w:trPr>
          <w:cantSplit/>
          <w:trHeight w:hRule="exact" w:val="321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F73047" w:rsidP="00987709">
            <w:r>
              <w:rPr>
                <w:b/>
              </w:rPr>
              <w:t xml:space="preserve">Wydatki majątkowe 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D7130">
        <w:trPr>
          <w:cantSplit/>
          <w:trHeight w:hRule="exact" w:val="321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6050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Wydatki inwestycyjne jednostek budżetowych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D7130">
        <w:trPr>
          <w:cantSplit/>
          <w:trHeight w:hRule="exact" w:val="582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6060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Wydatki na zakupy inwestycyjne jednostek budżetowych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9F648E" w:rsidP="00987709">
            <w:pPr>
              <w:jc w:val="right"/>
            </w:pPr>
            <w:r w:rsidRPr="005507AC"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bookmarkStart w:id="18" w:name="Tekst172"/>
            <w:r w:rsidR="00E55766" w:rsidRPr="005507AC">
              <w:instrText xml:space="preserve"> FORMTEXT </w:instrText>
            </w:r>
            <w:r w:rsidRPr="005507AC">
              <w:fldChar w:fldCharType="separate"/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="00E55766" w:rsidRPr="005507AC">
              <w:rPr>
                <w:noProof/>
              </w:rPr>
              <w:t> </w:t>
            </w:r>
            <w:r w:rsidRPr="005507AC">
              <w:fldChar w:fldCharType="end"/>
            </w:r>
            <w:bookmarkEnd w:id="18"/>
          </w:p>
        </w:tc>
      </w:tr>
      <w:tr w:rsidR="00E97EE0" w:rsidRPr="005507AC" w:rsidTr="0028284E">
        <w:trPr>
          <w:cantSplit/>
          <w:trHeight w:hRule="exact" w:val="284"/>
        </w:trPr>
        <w:tc>
          <w:tcPr>
            <w:tcW w:w="9860" w:type="dxa"/>
            <w:gridSpan w:val="10"/>
            <w:vAlign w:val="center"/>
          </w:tcPr>
          <w:p w:rsidR="00E97EE0" w:rsidRPr="005507AC" w:rsidRDefault="00E97EE0" w:rsidP="00987709">
            <w:pPr>
              <w:jc w:val="center"/>
            </w:pPr>
            <w:r>
              <w:rPr>
                <w:b/>
              </w:rPr>
              <w:t>II</w:t>
            </w:r>
          </w:p>
        </w:tc>
      </w:tr>
      <w:tr w:rsidR="0079303E" w:rsidRPr="005507AC" w:rsidTr="007D7130">
        <w:trPr>
          <w:cantSplit/>
          <w:trHeight w:hRule="exact" w:val="284"/>
        </w:trPr>
        <w:tc>
          <w:tcPr>
            <w:tcW w:w="1421" w:type="dxa"/>
            <w:vMerge w:val="restart"/>
            <w:vAlign w:val="center"/>
          </w:tcPr>
          <w:p w:rsidR="0079303E" w:rsidRPr="005507AC" w:rsidRDefault="0079303E" w:rsidP="00987709">
            <w:r>
              <w:t>PARAGRAF</w:t>
            </w:r>
          </w:p>
        </w:tc>
        <w:tc>
          <w:tcPr>
            <w:tcW w:w="4206" w:type="dxa"/>
            <w:gridSpan w:val="4"/>
            <w:vAlign w:val="center"/>
          </w:tcPr>
          <w:p w:rsidR="0079303E" w:rsidRPr="005507AC" w:rsidRDefault="0079303E" w:rsidP="00987709">
            <w:r>
              <w:t>DZIAŁ:</w:t>
            </w:r>
          </w:p>
        </w:tc>
        <w:tc>
          <w:tcPr>
            <w:tcW w:w="1691" w:type="dxa"/>
            <w:gridSpan w:val="2"/>
            <w:vAlign w:val="center"/>
          </w:tcPr>
          <w:p w:rsidR="0079303E" w:rsidRPr="005507AC" w:rsidRDefault="0079303E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79303E" w:rsidRPr="005507AC" w:rsidRDefault="0079303E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79303E" w:rsidRPr="005507AC" w:rsidRDefault="0079303E" w:rsidP="00987709">
            <w:pPr>
              <w:jc w:val="right"/>
            </w:pPr>
          </w:p>
        </w:tc>
      </w:tr>
      <w:tr w:rsidR="0079303E" w:rsidRPr="005507AC" w:rsidTr="007D7130">
        <w:trPr>
          <w:cantSplit/>
          <w:trHeight w:hRule="exact" w:val="284"/>
        </w:trPr>
        <w:tc>
          <w:tcPr>
            <w:tcW w:w="1421" w:type="dxa"/>
            <w:vMerge/>
            <w:vAlign w:val="center"/>
          </w:tcPr>
          <w:p w:rsidR="0079303E" w:rsidRPr="005507AC" w:rsidRDefault="0079303E" w:rsidP="00987709"/>
        </w:tc>
        <w:tc>
          <w:tcPr>
            <w:tcW w:w="4206" w:type="dxa"/>
            <w:gridSpan w:val="4"/>
            <w:vAlign w:val="center"/>
          </w:tcPr>
          <w:p w:rsidR="0079303E" w:rsidRPr="005507AC" w:rsidRDefault="0079303E" w:rsidP="00987709">
            <w:r>
              <w:t>ROZDZIAŁ:</w:t>
            </w:r>
          </w:p>
        </w:tc>
        <w:tc>
          <w:tcPr>
            <w:tcW w:w="1691" w:type="dxa"/>
            <w:gridSpan w:val="2"/>
            <w:vAlign w:val="center"/>
          </w:tcPr>
          <w:p w:rsidR="0079303E" w:rsidRPr="005507AC" w:rsidRDefault="0079303E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79303E" w:rsidRPr="005507AC" w:rsidRDefault="0079303E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79303E" w:rsidRPr="005507AC" w:rsidRDefault="0079303E" w:rsidP="00987709">
            <w:pPr>
              <w:jc w:val="right"/>
            </w:pPr>
          </w:p>
        </w:tc>
      </w:tr>
      <w:tr w:rsidR="0079303E" w:rsidRPr="005507AC" w:rsidTr="007D7130">
        <w:trPr>
          <w:cantSplit/>
          <w:trHeight w:hRule="exact" w:val="284"/>
        </w:trPr>
        <w:tc>
          <w:tcPr>
            <w:tcW w:w="1421" w:type="dxa"/>
            <w:vMerge/>
            <w:vAlign w:val="center"/>
          </w:tcPr>
          <w:p w:rsidR="0079303E" w:rsidRPr="005507AC" w:rsidRDefault="0079303E" w:rsidP="00987709"/>
        </w:tc>
        <w:tc>
          <w:tcPr>
            <w:tcW w:w="4206" w:type="dxa"/>
            <w:gridSpan w:val="4"/>
            <w:vAlign w:val="center"/>
          </w:tcPr>
          <w:p w:rsidR="0079303E" w:rsidRPr="0079303E" w:rsidRDefault="0079303E" w:rsidP="00987709">
            <w:pPr>
              <w:rPr>
                <w:b/>
              </w:rPr>
            </w:pPr>
            <w:r w:rsidRPr="0079303E">
              <w:rPr>
                <w:b/>
              </w:rPr>
              <w:t>DOCHODY - OGÓŁEM</w:t>
            </w:r>
          </w:p>
        </w:tc>
        <w:tc>
          <w:tcPr>
            <w:tcW w:w="1691" w:type="dxa"/>
            <w:gridSpan w:val="2"/>
            <w:vAlign w:val="center"/>
          </w:tcPr>
          <w:p w:rsidR="0079303E" w:rsidRPr="005507AC" w:rsidRDefault="0079303E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79303E" w:rsidRPr="005507AC" w:rsidRDefault="0079303E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79303E" w:rsidRPr="005507AC" w:rsidRDefault="0079303E" w:rsidP="00987709">
            <w:pPr>
              <w:jc w:val="right"/>
            </w:pPr>
          </w:p>
        </w:tc>
      </w:tr>
      <w:tr w:rsidR="00E55766" w:rsidRPr="005507AC" w:rsidTr="007D7130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F73047" w:rsidP="00987709">
            <w:pPr>
              <w:rPr>
                <w:b/>
              </w:rPr>
            </w:pPr>
            <w:r>
              <w:rPr>
                <w:b/>
              </w:rPr>
              <w:t xml:space="preserve">Dochody bieżące 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A311CA" w:rsidRPr="005507AC" w:rsidTr="007D7130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A311CA" w:rsidRPr="005507AC" w:rsidRDefault="00A311CA" w:rsidP="00987709">
            <w:pPr>
              <w:jc w:val="center"/>
            </w:pPr>
            <w:r>
              <w:t>0490</w:t>
            </w:r>
          </w:p>
        </w:tc>
        <w:tc>
          <w:tcPr>
            <w:tcW w:w="4185" w:type="dxa"/>
            <w:gridSpan w:val="3"/>
            <w:vAlign w:val="center"/>
          </w:tcPr>
          <w:p w:rsidR="00A311CA" w:rsidRDefault="00A311CA" w:rsidP="00987709">
            <w:pPr>
              <w:rPr>
                <w:b/>
              </w:rPr>
            </w:pPr>
            <w:r w:rsidRPr="00A311CA">
              <w:t>Wpływy z innych lokalnych opłat</w:t>
            </w:r>
            <w:r>
              <w:rPr>
                <w:b/>
              </w:rPr>
              <w:t xml:space="preserve"> pobieranych przez jednostki samorządu terytorialnego na podstawie odrębnych ustaw</w:t>
            </w:r>
          </w:p>
        </w:tc>
        <w:tc>
          <w:tcPr>
            <w:tcW w:w="1691" w:type="dxa"/>
            <w:gridSpan w:val="2"/>
            <w:vAlign w:val="center"/>
          </w:tcPr>
          <w:p w:rsidR="00A311CA" w:rsidRPr="005507AC" w:rsidRDefault="00A311CA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A311CA" w:rsidRPr="005507AC" w:rsidRDefault="00A311CA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A311CA" w:rsidRPr="005507AC" w:rsidRDefault="00A311CA" w:rsidP="00987709">
            <w:pPr>
              <w:jc w:val="right"/>
            </w:pPr>
          </w:p>
        </w:tc>
      </w:tr>
      <w:tr w:rsidR="00E55766" w:rsidRPr="005507AC" w:rsidTr="007D7130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0690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Wpływy z różnych opłat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D7130">
        <w:trPr>
          <w:cantSplit/>
          <w:trHeight w:hRule="exact" w:val="11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0750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Dochody z najmu i dzierżawy składników majątkowych Skarbu Państwa, j.s.t lub innych jednostek zaliczanych do sektora finansów publicznych oraz innych umów o podobnym charakterze….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D7130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0830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Wpływy z usług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D7130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  <w:r w:rsidRPr="005507AC">
              <w:t>0970</w:t>
            </w:r>
          </w:p>
        </w:tc>
        <w:tc>
          <w:tcPr>
            <w:tcW w:w="4185" w:type="dxa"/>
            <w:gridSpan w:val="3"/>
            <w:vAlign w:val="center"/>
          </w:tcPr>
          <w:p w:rsidR="00E55766" w:rsidRPr="005507AC" w:rsidRDefault="00E55766" w:rsidP="00987709">
            <w:r w:rsidRPr="005507AC">
              <w:t>Wpływy z różnych dochodów</w:t>
            </w:r>
          </w:p>
        </w:tc>
        <w:tc>
          <w:tcPr>
            <w:tcW w:w="1691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F73047" w:rsidRPr="005507AC" w:rsidTr="007D7130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F73047" w:rsidRPr="005507AC" w:rsidRDefault="00F73047" w:rsidP="00987709">
            <w:pPr>
              <w:jc w:val="center"/>
            </w:pPr>
          </w:p>
        </w:tc>
        <w:tc>
          <w:tcPr>
            <w:tcW w:w="4185" w:type="dxa"/>
            <w:gridSpan w:val="3"/>
            <w:vAlign w:val="center"/>
          </w:tcPr>
          <w:p w:rsidR="00F73047" w:rsidRPr="005507AC" w:rsidRDefault="00F73047" w:rsidP="00987709"/>
        </w:tc>
        <w:tc>
          <w:tcPr>
            <w:tcW w:w="1691" w:type="dxa"/>
            <w:gridSpan w:val="2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</w:tr>
      <w:tr w:rsidR="00F73047" w:rsidRPr="005507AC" w:rsidTr="007D7130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F73047" w:rsidRPr="005507AC" w:rsidRDefault="00F73047" w:rsidP="00987709">
            <w:pPr>
              <w:jc w:val="center"/>
            </w:pPr>
          </w:p>
        </w:tc>
        <w:tc>
          <w:tcPr>
            <w:tcW w:w="4185" w:type="dxa"/>
            <w:gridSpan w:val="3"/>
            <w:vAlign w:val="center"/>
          </w:tcPr>
          <w:p w:rsidR="00F73047" w:rsidRPr="00F73047" w:rsidRDefault="00F73047" w:rsidP="00987709">
            <w:pPr>
              <w:rPr>
                <w:b/>
              </w:rPr>
            </w:pPr>
            <w:r w:rsidRPr="00F73047">
              <w:rPr>
                <w:b/>
              </w:rPr>
              <w:t xml:space="preserve">Dochody majątkowe </w:t>
            </w:r>
          </w:p>
        </w:tc>
        <w:tc>
          <w:tcPr>
            <w:tcW w:w="1691" w:type="dxa"/>
            <w:gridSpan w:val="2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</w:tr>
      <w:tr w:rsidR="00F73047" w:rsidRPr="005507AC" w:rsidTr="007D7130">
        <w:trPr>
          <w:cantSplit/>
          <w:trHeight w:hRule="exact" w:val="923"/>
        </w:trPr>
        <w:tc>
          <w:tcPr>
            <w:tcW w:w="1442" w:type="dxa"/>
            <w:gridSpan w:val="2"/>
            <w:vAlign w:val="center"/>
          </w:tcPr>
          <w:p w:rsidR="00F73047" w:rsidRPr="005507AC" w:rsidRDefault="00F73047" w:rsidP="00987709">
            <w:pPr>
              <w:jc w:val="center"/>
            </w:pPr>
            <w:r>
              <w:t>0770</w:t>
            </w:r>
          </w:p>
        </w:tc>
        <w:tc>
          <w:tcPr>
            <w:tcW w:w="4185" w:type="dxa"/>
            <w:gridSpan w:val="3"/>
            <w:vAlign w:val="center"/>
          </w:tcPr>
          <w:p w:rsidR="00F73047" w:rsidRPr="007D7130" w:rsidRDefault="007D7130" w:rsidP="00BC1D41">
            <w:r w:rsidRPr="007D7130">
              <w:t xml:space="preserve">Wpływy </w:t>
            </w:r>
            <w:r>
              <w:t xml:space="preserve">z tytułu odpłatnego nabycia prawa </w:t>
            </w:r>
            <w:r w:rsidR="00BC1D41">
              <w:t>własności oraz prawa użytkowanie wieczystego nieruchomości</w:t>
            </w:r>
            <w:r>
              <w:t xml:space="preserve"> </w:t>
            </w:r>
          </w:p>
        </w:tc>
        <w:tc>
          <w:tcPr>
            <w:tcW w:w="1691" w:type="dxa"/>
            <w:gridSpan w:val="2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</w:tr>
      <w:tr w:rsidR="00F73047" w:rsidRPr="005507AC" w:rsidTr="007D7130">
        <w:trPr>
          <w:cantSplit/>
          <w:trHeight w:hRule="exact" w:val="567"/>
        </w:trPr>
        <w:tc>
          <w:tcPr>
            <w:tcW w:w="1442" w:type="dxa"/>
            <w:gridSpan w:val="2"/>
            <w:vAlign w:val="center"/>
          </w:tcPr>
          <w:p w:rsidR="00F73047" w:rsidRPr="005507AC" w:rsidRDefault="00F73047" w:rsidP="00987709">
            <w:pPr>
              <w:jc w:val="center"/>
            </w:pPr>
            <w:r>
              <w:t>0870</w:t>
            </w:r>
          </w:p>
        </w:tc>
        <w:tc>
          <w:tcPr>
            <w:tcW w:w="4185" w:type="dxa"/>
            <w:gridSpan w:val="3"/>
            <w:vAlign w:val="center"/>
          </w:tcPr>
          <w:p w:rsidR="00F73047" w:rsidRPr="007D7130" w:rsidRDefault="007D7130" w:rsidP="00987709">
            <w:r>
              <w:t xml:space="preserve">Wpływy ze sprzedaży składników majątkowych </w:t>
            </w:r>
          </w:p>
        </w:tc>
        <w:tc>
          <w:tcPr>
            <w:tcW w:w="1691" w:type="dxa"/>
            <w:gridSpan w:val="2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</w:tr>
      <w:tr w:rsidR="00F73047" w:rsidRPr="005507AC" w:rsidTr="007D7130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F73047" w:rsidRPr="005507AC" w:rsidRDefault="00F73047" w:rsidP="00987709">
            <w:pPr>
              <w:jc w:val="center"/>
            </w:pPr>
          </w:p>
        </w:tc>
        <w:tc>
          <w:tcPr>
            <w:tcW w:w="4185" w:type="dxa"/>
            <w:gridSpan w:val="3"/>
            <w:vAlign w:val="center"/>
          </w:tcPr>
          <w:p w:rsidR="00F73047" w:rsidRPr="007D7130" w:rsidRDefault="00F73047" w:rsidP="00987709"/>
        </w:tc>
        <w:tc>
          <w:tcPr>
            <w:tcW w:w="1691" w:type="dxa"/>
            <w:gridSpan w:val="2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  <w:tc>
          <w:tcPr>
            <w:tcW w:w="1262" w:type="dxa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  <w:vAlign w:val="center"/>
          </w:tcPr>
          <w:p w:rsidR="00F73047" w:rsidRPr="005507AC" w:rsidRDefault="00F73047" w:rsidP="00987709">
            <w:pPr>
              <w:jc w:val="right"/>
            </w:pPr>
          </w:p>
        </w:tc>
      </w:tr>
      <w:tr w:rsidR="00E55766" w:rsidRPr="005507AC" w:rsidTr="00987709">
        <w:trPr>
          <w:cantSplit/>
          <w:trHeight w:hRule="exact" w:val="284"/>
        </w:trPr>
        <w:tc>
          <w:tcPr>
            <w:tcW w:w="9860" w:type="dxa"/>
            <w:gridSpan w:val="10"/>
            <w:vAlign w:val="center"/>
          </w:tcPr>
          <w:p w:rsidR="00E55766" w:rsidRPr="005507AC" w:rsidRDefault="007D7130" w:rsidP="00987709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E55766" w:rsidRPr="005507AC" w:rsidTr="00987709">
        <w:trPr>
          <w:cantSplit/>
          <w:trHeight w:hRule="exact" w:val="284"/>
        </w:trPr>
        <w:tc>
          <w:tcPr>
            <w:tcW w:w="9860" w:type="dxa"/>
            <w:gridSpan w:val="10"/>
            <w:vAlign w:val="center"/>
          </w:tcPr>
          <w:p w:rsidR="00E55766" w:rsidRPr="005507AC" w:rsidRDefault="00E55766" w:rsidP="00987709">
            <w:pPr>
              <w:jc w:val="center"/>
              <w:rPr>
                <w:b/>
              </w:rPr>
            </w:pPr>
            <w:r w:rsidRPr="005507AC">
              <w:rPr>
                <w:b/>
              </w:rPr>
              <w:t xml:space="preserve">Uzasadnienie wydatków/dochodów wraz z kalkulacją </w:t>
            </w:r>
          </w:p>
        </w:tc>
      </w:tr>
      <w:tr w:rsidR="00E55766" w:rsidRPr="005507AC" w:rsidTr="0079303E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7138" w:type="dxa"/>
            <w:gridSpan w:val="6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9303E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7138" w:type="dxa"/>
            <w:gridSpan w:val="6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9303E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7138" w:type="dxa"/>
            <w:gridSpan w:val="6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9303E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7138" w:type="dxa"/>
            <w:gridSpan w:val="6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9303E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7138" w:type="dxa"/>
            <w:gridSpan w:val="6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9303E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7138" w:type="dxa"/>
            <w:gridSpan w:val="6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9303E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7138" w:type="dxa"/>
            <w:gridSpan w:val="6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9303E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7138" w:type="dxa"/>
            <w:gridSpan w:val="6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9303E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7138" w:type="dxa"/>
            <w:gridSpan w:val="6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  <w:tr w:rsidR="00E55766" w:rsidRPr="005507AC" w:rsidTr="0079303E">
        <w:trPr>
          <w:cantSplit/>
          <w:trHeight w:hRule="exact" w:val="284"/>
        </w:trPr>
        <w:tc>
          <w:tcPr>
            <w:tcW w:w="1442" w:type="dxa"/>
            <w:gridSpan w:val="2"/>
            <w:vAlign w:val="center"/>
          </w:tcPr>
          <w:p w:rsidR="00E55766" w:rsidRPr="005507AC" w:rsidRDefault="00E55766" w:rsidP="00987709">
            <w:pPr>
              <w:jc w:val="center"/>
            </w:pPr>
          </w:p>
        </w:tc>
        <w:tc>
          <w:tcPr>
            <w:tcW w:w="7138" w:type="dxa"/>
            <w:gridSpan w:val="6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  <w:tc>
          <w:tcPr>
            <w:tcW w:w="1280" w:type="dxa"/>
            <w:gridSpan w:val="2"/>
            <w:vAlign w:val="center"/>
          </w:tcPr>
          <w:p w:rsidR="00E55766" w:rsidRPr="005507AC" w:rsidRDefault="00E55766" w:rsidP="00987709">
            <w:pPr>
              <w:jc w:val="right"/>
            </w:pPr>
          </w:p>
        </w:tc>
      </w:tr>
    </w:tbl>
    <w:p w:rsidR="00E97EE0" w:rsidRDefault="00E97EE0" w:rsidP="00BC1D4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97EE0" w:rsidTr="00E97EE0">
        <w:tc>
          <w:tcPr>
            <w:tcW w:w="4530" w:type="dxa"/>
          </w:tcPr>
          <w:p w:rsidR="00E97EE0" w:rsidRDefault="00E97EE0" w:rsidP="00E97EE0">
            <w:pPr>
              <w:jc w:val="center"/>
            </w:pPr>
            <w:r>
              <w:t>………………………………..</w:t>
            </w:r>
          </w:p>
        </w:tc>
        <w:tc>
          <w:tcPr>
            <w:tcW w:w="4530" w:type="dxa"/>
          </w:tcPr>
          <w:p w:rsidR="00E97EE0" w:rsidRDefault="00E97EE0" w:rsidP="00E97EE0">
            <w:pPr>
              <w:jc w:val="center"/>
            </w:pPr>
            <w:r>
              <w:t>………………………………..</w:t>
            </w:r>
          </w:p>
        </w:tc>
      </w:tr>
      <w:tr w:rsidR="00E97EE0" w:rsidTr="00E97EE0">
        <w:tc>
          <w:tcPr>
            <w:tcW w:w="4530" w:type="dxa"/>
          </w:tcPr>
          <w:p w:rsidR="00E97EE0" w:rsidRDefault="00E97EE0" w:rsidP="00E97EE0">
            <w:pPr>
              <w:jc w:val="center"/>
            </w:pPr>
            <w:r w:rsidRPr="0079303E">
              <w:rPr>
                <w:sz w:val="18"/>
                <w:szCs w:val="18"/>
              </w:rPr>
              <w:t>(DATA I PODPIS GŁÓWNEGO KS</w:t>
            </w:r>
            <w:r>
              <w:rPr>
                <w:sz w:val="18"/>
                <w:szCs w:val="18"/>
              </w:rPr>
              <w:t>IĘ</w:t>
            </w:r>
            <w:r w:rsidRPr="0079303E">
              <w:rPr>
                <w:sz w:val="18"/>
                <w:szCs w:val="18"/>
              </w:rPr>
              <w:t>GOWEGO)</w:t>
            </w:r>
          </w:p>
        </w:tc>
        <w:tc>
          <w:tcPr>
            <w:tcW w:w="4530" w:type="dxa"/>
          </w:tcPr>
          <w:p w:rsidR="00E97EE0" w:rsidRDefault="00E97EE0" w:rsidP="00E97EE0">
            <w:pPr>
              <w:jc w:val="center"/>
            </w:pPr>
            <w:r w:rsidRPr="0079303E">
              <w:rPr>
                <w:sz w:val="18"/>
                <w:szCs w:val="18"/>
              </w:rPr>
              <w:t>(PODPIS DYREKTORA/KIEROWNIKA JEDNOSTKI)</w:t>
            </w:r>
          </w:p>
        </w:tc>
      </w:tr>
    </w:tbl>
    <w:p w:rsidR="00427AF7" w:rsidRPr="00247766" w:rsidRDefault="00427AF7" w:rsidP="00E97EE0">
      <w:pPr>
        <w:rPr>
          <w:sz w:val="18"/>
          <w:szCs w:val="18"/>
        </w:rPr>
      </w:pPr>
      <w:bookmarkStart w:id="19" w:name="_GoBack"/>
      <w:bookmarkEnd w:id="19"/>
    </w:p>
    <w:sectPr w:rsidR="00427AF7" w:rsidRPr="00247766" w:rsidSect="00E97EE0">
      <w:headerReference w:type="default" r:id="rId6"/>
      <w:pgSz w:w="11906" w:h="16838"/>
      <w:pgMar w:top="567" w:right="1418" w:bottom="1361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826" w:rsidRDefault="00FC4826" w:rsidP="00DE2700">
      <w:r>
        <w:separator/>
      </w:r>
    </w:p>
  </w:endnote>
  <w:endnote w:type="continuationSeparator" w:id="0">
    <w:p w:rsidR="00FC4826" w:rsidRDefault="00FC4826" w:rsidP="00DE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826" w:rsidRDefault="00FC4826" w:rsidP="00DE2700">
      <w:r>
        <w:separator/>
      </w:r>
    </w:p>
  </w:footnote>
  <w:footnote w:type="continuationSeparator" w:id="0">
    <w:p w:rsidR="00FC4826" w:rsidRDefault="00FC4826" w:rsidP="00DE2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56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5"/>
    </w:tblGrid>
    <w:tr w:rsidR="00E97EE0" w:rsidTr="00E97EE0">
      <w:tc>
        <w:tcPr>
          <w:tcW w:w="3395" w:type="dxa"/>
        </w:tcPr>
        <w:p w:rsidR="00E97EE0" w:rsidRDefault="00E97EE0" w:rsidP="00E97EE0">
          <w:pPr>
            <w:rPr>
              <w:sz w:val="18"/>
            </w:rPr>
          </w:pPr>
          <w:r>
            <w:rPr>
              <w:sz w:val="18"/>
            </w:rPr>
            <w:t>Załącznik Nr 1 do Zarządzenia  Nr 92/2021</w:t>
          </w:r>
          <w:r>
            <w:rPr>
              <w:sz w:val="18"/>
            </w:rPr>
            <w:t xml:space="preserve"> </w:t>
          </w:r>
        </w:p>
        <w:p w:rsidR="00E97EE0" w:rsidRDefault="00E97EE0" w:rsidP="00E97EE0">
          <w:pPr>
            <w:rPr>
              <w:sz w:val="18"/>
            </w:rPr>
          </w:pPr>
          <w:r>
            <w:rPr>
              <w:sz w:val="18"/>
            </w:rPr>
            <w:t>Wójta Gminy Komańcza</w:t>
          </w:r>
          <w:r>
            <w:rPr>
              <w:sz w:val="18"/>
            </w:rPr>
            <w:t xml:space="preserve"> </w:t>
          </w:r>
        </w:p>
        <w:p w:rsidR="00E97EE0" w:rsidRPr="00E97EE0" w:rsidRDefault="00E97EE0" w:rsidP="00E97EE0">
          <w:pPr>
            <w:rPr>
              <w:sz w:val="18"/>
            </w:rPr>
          </w:pPr>
          <w:r>
            <w:rPr>
              <w:sz w:val="18"/>
            </w:rPr>
            <w:t>z dnia 13  września 2021 r.</w:t>
          </w:r>
        </w:p>
      </w:tc>
    </w:tr>
  </w:tbl>
  <w:p w:rsidR="00DE2700" w:rsidRDefault="00DE27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ED"/>
    <w:rsid w:val="0005059E"/>
    <w:rsid w:val="001416ED"/>
    <w:rsid w:val="00247766"/>
    <w:rsid w:val="0040694B"/>
    <w:rsid w:val="004230C5"/>
    <w:rsid w:val="00427AF7"/>
    <w:rsid w:val="005507AC"/>
    <w:rsid w:val="005529D3"/>
    <w:rsid w:val="00586CBE"/>
    <w:rsid w:val="005F604B"/>
    <w:rsid w:val="006236CF"/>
    <w:rsid w:val="006651D4"/>
    <w:rsid w:val="006A3ACB"/>
    <w:rsid w:val="0073070A"/>
    <w:rsid w:val="0079303E"/>
    <w:rsid w:val="007D7130"/>
    <w:rsid w:val="00975153"/>
    <w:rsid w:val="009F648E"/>
    <w:rsid w:val="00A311CA"/>
    <w:rsid w:val="00B224B7"/>
    <w:rsid w:val="00B62C67"/>
    <w:rsid w:val="00B778D2"/>
    <w:rsid w:val="00B96174"/>
    <w:rsid w:val="00BC1D41"/>
    <w:rsid w:val="00D54E52"/>
    <w:rsid w:val="00DE2700"/>
    <w:rsid w:val="00E55766"/>
    <w:rsid w:val="00E97EE0"/>
    <w:rsid w:val="00F35DD0"/>
    <w:rsid w:val="00F73047"/>
    <w:rsid w:val="00FC4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3BEBC-86FE-44BA-B9FE-91D863E1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5766"/>
    <w:pPr>
      <w:keepNext/>
      <w:spacing w:line="360" w:lineRule="auto"/>
      <w:outlineLvl w:val="1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55766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27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2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0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0C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9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rniemiec</dc:creator>
  <cp:keywords/>
  <dc:description/>
  <cp:lastModifiedBy>Tomasz Rachwał</cp:lastModifiedBy>
  <cp:revision>2</cp:revision>
  <cp:lastPrinted>2020-09-22T12:38:00Z</cp:lastPrinted>
  <dcterms:created xsi:type="dcterms:W3CDTF">2021-09-16T08:48:00Z</dcterms:created>
  <dcterms:modified xsi:type="dcterms:W3CDTF">2021-09-16T08:48:00Z</dcterms:modified>
</cp:coreProperties>
</file>