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5245"/>
      </w:tblGrid>
      <w:tr w:rsidR="00E662E4" w:rsidRPr="00E662E4" w14:paraId="135044F7" w14:textId="77777777" w:rsidTr="000035C7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5B3E151A" w14:textId="267E392D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Wzór listy projektów planowanych do ubiegania się o dofinansowania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w sposób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konkurencyjny w ramach Instrumentu IIT w CS 5(ii) w FEP 2021-2027</w:t>
            </w:r>
          </w:p>
          <w:p w14:paraId="77BC7137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E4" w:rsidRPr="00E662E4" w14:paraId="45B26248" w14:textId="77777777" w:rsidTr="000035C7">
        <w:tc>
          <w:tcPr>
            <w:tcW w:w="426" w:type="dxa"/>
            <w:tcBorders>
              <w:top w:val="single" w:sz="4" w:space="0" w:color="auto"/>
            </w:tcBorders>
          </w:tcPr>
          <w:p w14:paraId="0972867C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99DF2DB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Tytuł projektu</w:t>
            </w:r>
          </w:p>
          <w:p w14:paraId="0B7A6AB1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25BC571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Rewitalizacja leśnej kolejki wąskotorowej</w:t>
            </w:r>
          </w:p>
        </w:tc>
      </w:tr>
      <w:tr w:rsidR="00E662E4" w:rsidRPr="00E662E4" w14:paraId="4144F772" w14:textId="77777777" w:rsidTr="000035C7">
        <w:tc>
          <w:tcPr>
            <w:tcW w:w="426" w:type="dxa"/>
            <w:tcBorders>
              <w:top w:val="single" w:sz="4" w:space="0" w:color="auto"/>
            </w:tcBorders>
          </w:tcPr>
          <w:p w14:paraId="67714317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F27A883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Lider/partner projektu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F789DA8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bCs/>
                <w:sz w:val="24"/>
                <w:szCs w:val="24"/>
              </w:rPr>
              <w:t>Lider: Gmina Komańcza</w:t>
            </w:r>
            <w:r w:rsidRPr="00E662E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Partner: Lasy Państwowe i/lub Organizacja pozarządowa</w:t>
            </w:r>
          </w:p>
        </w:tc>
      </w:tr>
      <w:tr w:rsidR="00E662E4" w:rsidRPr="00E662E4" w14:paraId="15A6BA77" w14:textId="77777777" w:rsidTr="000035C7">
        <w:tc>
          <w:tcPr>
            <w:tcW w:w="426" w:type="dxa"/>
            <w:tcBorders>
              <w:top w:val="single" w:sz="4" w:space="0" w:color="auto"/>
            </w:tcBorders>
          </w:tcPr>
          <w:p w14:paraId="0DD599D9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67BCD9B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Priorytet FEP 2021-2027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68BA0DA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PRIORYTET 6 – ROZWÓJ ZRÓWNOWAŻONY TERYTORIALNIE</w:t>
            </w:r>
          </w:p>
        </w:tc>
      </w:tr>
      <w:tr w:rsidR="00E662E4" w:rsidRPr="00E662E4" w14:paraId="21321995" w14:textId="77777777" w:rsidTr="000035C7">
        <w:tc>
          <w:tcPr>
            <w:tcW w:w="426" w:type="dxa"/>
          </w:tcPr>
          <w:p w14:paraId="384C36F4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5EE512AB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Cel szczegółowy FEP 2021-2027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50A16C5" w14:textId="439DCBB8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Cel szczegółowy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(ii) wspieranie zintegrowanego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sprzyjającego włączeniu społecznemu rozwoju społecznego, gospodarczego i środowiskowego, na</w:t>
            </w:r>
          </w:p>
          <w:p w14:paraId="3F184594" w14:textId="019A32B9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poziomie lokalnym, kultury, dziedzictwa naturalnego, zrównoważonej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turystyki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bezpieczeństwa na obszarach innych niż miejskie</w:t>
            </w:r>
          </w:p>
        </w:tc>
      </w:tr>
      <w:tr w:rsidR="00E662E4" w:rsidRPr="00E662E4" w14:paraId="6E2E087D" w14:textId="77777777" w:rsidTr="000035C7">
        <w:tc>
          <w:tcPr>
            <w:tcW w:w="426" w:type="dxa"/>
          </w:tcPr>
          <w:p w14:paraId="1A0C224D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5E8CAE26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Zakres rzeczowy – typ projektu zgodny z FEP 2021-2027</w:t>
            </w:r>
          </w:p>
          <w:p w14:paraId="5601E143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12BB20A" w14:textId="446EC09C" w:rsidR="00E662E4" w:rsidRPr="00E662E4" w:rsidRDefault="00E662E4" w:rsidP="000035C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62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Rewitalizacja leśnej kolejki wąskotorowej na trasie Gminy Komańcza, obejmująca remont torowisk i obiektów inżynieryjnych oraz budowę wiaty na drezyny wraz 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  <w:r w:rsidRPr="00E662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infrastrukturą towarzyszącą.</w:t>
            </w:r>
          </w:p>
          <w:p w14:paraId="2459F649" w14:textId="77777777" w:rsidR="00E662E4" w:rsidRPr="00E662E4" w:rsidRDefault="00E662E4" w:rsidP="000035C7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662E4">
              <w:rPr>
                <w:rFonts w:ascii="Times New Roman" w:hAnsi="Times New Roman"/>
                <w:sz w:val="24"/>
                <w:szCs w:val="24"/>
              </w:rPr>
              <w:t>Wykonanie aplikacji turystycznej.</w:t>
            </w:r>
          </w:p>
          <w:p w14:paraId="2A4A2164" w14:textId="77777777" w:rsidR="00E662E4" w:rsidRPr="00E662E4" w:rsidRDefault="00E662E4" w:rsidP="000035C7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662E4">
              <w:rPr>
                <w:rFonts w:ascii="Times New Roman" w:hAnsi="Times New Roman"/>
                <w:sz w:val="24"/>
                <w:szCs w:val="24"/>
              </w:rPr>
              <w:t>Zakup wyposażenia umożliwiającego realizację zadania turystycznego.</w:t>
            </w:r>
          </w:p>
          <w:p w14:paraId="78EFCF1E" w14:textId="67DFF75D" w:rsidR="00E662E4" w:rsidRPr="00E662E4" w:rsidRDefault="00E662E4" w:rsidP="000035C7">
            <w:pPr>
              <w:pStyle w:val="Akapitzlist"/>
              <w:numPr>
                <w:ilvl w:val="0"/>
                <w:numId w:val="21"/>
              </w:numPr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662E4">
              <w:rPr>
                <w:rFonts w:ascii="Times New Roman" w:hAnsi="Times New Roman"/>
                <w:sz w:val="24"/>
                <w:szCs w:val="24"/>
              </w:rPr>
              <w:t>Budowa wiaty rekreacyjno-edukacyjnej wraz z obiektami małej architektury: tablicą informacyjną, stojakiem na rowery, stacją napraw rowerów i paleniskiem.</w:t>
            </w:r>
          </w:p>
          <w:p w14:paraId="7A42C289" w14:textId="3FB15A8F" w:rsidR="00E662E4" w:rsidRPr="00E662E4" w:rsidRDefault="00E662E4" w:rsidP="000035C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62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Działania promocyjne.</w:t>
            </w:r>
          </w:p>
        </w:tc>
      </w:tr>
      <w:tr w:rsidR="00E662E4" w:rsidRPr="00E662E4" w14:paraId="5139CA37" w14:textId="77777777" w:rsidTr="000035C7">
        <w:tc>
          <w:tcPr>
            <w:tcW w:w="426" w:type="dxa"/>
          </w:tcPr>
          <w:p w14:paraId="77089406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3657C2D5" w14:textId="35DF7582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Budżet projektu PLN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FDA3540" w14:textId="24E7486D" w:rsidR="00E662E4" w:rsidRPr="00E662E4" w:rsidRDefault="00E662E4" w:rsidP="000035C7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00 000,00 zł</w:t>
            </w:r>
          </w:p>
        </w:tc>
      </w:tr>
      <w:tr w:rsidR="00E662E4" w:rsidRPr="00E662E4" w14:paraId="61D0E02C" w14:textId="77777777" w:rsidTr="000035C7">
        <w:trPr>
          <w:trHeight w:val="230"/>
        </w:trPr>
        <w:tc>
          <w:tcPr>
            <w:tcW w:w="426" w:type="dxa"/>
          </w:tcPr>
          <w:p w14:paraId="310F8463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02618F58" w14:textId="57D23245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5245" w:type="dxa"/>
          </w:tcPr>
          <w:p w14:paraId="73C4D94A" w14:textId="77777777" w:rsidR="00E662E4" w:rsidRPr="00E662E4" w:rsidRDefault="00E662E4" w:rsidP="0000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E4">
              <w:rPr>
                <w:rFonts w:ascii="Times New Roman" w:hAnsi="Times New Roman" w:cs="Times New Roman"/>
                <w:sz w:val="24"/>
                <w:szCs w:val="24"/>
              </w:rPr>
              <w:t>31.12.2027 r.</w:t>
            </w:r>
          </w:p>
        </w:tc>
      </w:tr>
    </w:tbl>
    <w:p w14:paraId="28E4C041" w14:textId="77777777" w:rsidR="007B36C3" w:rsidRDefault="007B36C3"/>
    <w:sectPr w:rsidR="007B36C3" w:rsidSect="0025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F5C"/>
    <w:multiLevelType w:val="multilevel"/>
    <w:tmpl w:val="7F789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E54D8"/>
    <w:multiLevelType w:val="multilevel"/>
    <w:tmpl w:val="6ED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12268"/>
    <w:multiLevelType w:val="hybridMultilevel"/>
    <w:tmpl w:val="3790F9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24C20"/>
    <w:multiLevelType w:val="multilevel"/>
    <w:tmpl w:val="6B4A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F3FF7"/>
    <w:multiLevelType w:val="hybridMultilevel"/>
    <w:tmpl w:val="77D6B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08BC"/>
    <w:multiLevelType w:val="hybridMultilevel"/>
    <w:tmpl w:val="9CF0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996"/>
    <w:multiLevelType w:val="multilevel"/>
    <w:tmpl w:val="D296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67B44"/>
    <w:multiLevelType w:val="hybridMultilevel"/>
    <w:tmpl w:val="659EF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031D9"/>
    <w:multiLevelType w:val="hybridMultilevel"/>
    <w:tmpl w:val="83F6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D27DE"/>
    <w:multiLevelType w:val="multilevel"/>
    <w:tmpl w:val="6736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A45A6"/>
    <w:multiLevelType w:val="multilevel"/>
    <w:tmpl w:val="6B9C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66A29"/>
    <w:multiLevelType w:val="multilevel"/>
    <w:tmpl w:val="FC1C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2180F"/>
    <w:multiLevelType w:val="hybridMultilevel"/>
    <w:tmpl w:val="97F641F6"/>
    <w:lvl w:ilvl="0" w:tplc="FD0C5BC8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hint="default"/>
        <w:b/>
        <w:color w:val="000000" w:themeColor="text1"/>
        <w:sz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0DC93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3CA5BB0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B48BE"/>
    <w:multiLevelType w:val="hybridMultilevel"/>
    <w:tmpl w:val="957C6212"/>
    <w:lvl w:ilvl="0" w:tplc="79B22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D2821"/>
    <w:multiLevelType w:val="multilevel"/>
    <w:tmpl w:val="795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95D7F"/>
    <w:multiLevelType w:val="multilevel"/>
    <w:tmpl w:val="174C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33552"/>
    <w:multiLevelType w:val="multilevel"/>
    <w:tmpl w:val="B2342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EE7887"/>
    <w:multiLevelType w:val="multilevel"/>
    <w:tmpl w:val="44F2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821092"/>
    <w:multiLevelType w:val="hybridMultilevel"/>
    <w:tmpl w:val="C6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D389E"/>
    <w:multiLevelType w:val="hybridMultilevel"/>
    <w:tmpl w:val="8580F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0611E"/>
    <w:multiLevelType w:val="hybridMultilevel"/>
    <w:tmpl w:val="9BAE02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E32EC1"/>
    <w:multiLevelType w:val="hybridMultilevel"/>
    <w:tmpl w:val="8F461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numFmt w:val="upperRoman"/>
        <w:lvlText w:val="%1."/>
        <w:lvlJc w:val="right"/>
      </w:lvl>
    </w:lvlOverride>
  </w:num>
  <w:num w:numId="2">
    <w:abstractNumId w:val="12"/>
  </w:num>
  <w:num w:numId="3">
    <w:abstractNumId w:val="13"/>
  </w:num>
  <w:num w:numId="4">
    <w:abstractNumId w:val="4"/>
  </w:num>
  <w:num w:numId="5">
    <w:abstractNumId w:val="20"/>
  </w:num>
  <w:num w:numId="6">
    <w:abstractNumId w:val="19"/>
  </w:num>
  <w:num w:numId="7">
    <w:abstractNumId w:val="21"/>
  </w:num>
  <w:num w:numId="8">
    <w:abstractNumId w:val="16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6"/>
  </w:num>
  <w:num w:numId="14">
    <w:abstractNumId w:val="1"/>
  </w:num>
  <w:num w:numId="15">
    <w:abstractNumId w:val="9"/>
  </w:num>
  <w:num w:numId="16">
    <w:abstractNumId w:val="0"/>
  </w:num>
  <w:num w:numId="17">
    <w:abstractNumId w:val="5"/>
  </w:num>
  <w:num w:numId="18">
    <w:abstractNumId w:val="7"/>
  </w:num>
  <w:num w:numId="19">
    <w:abstractNumId w:val="17"/>
  </w:num>
  <w:num w:numId="20">
    <w:abstractNumId w:val="2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26B58"/>
    <w:rsid w:val="0008126E"/>
    <w:rsid w:val="00097B91"/>
    <w:rsid w:val="000A2F51"/>
    <w:rsid w:val="000E7CCC"/>
    <w:rsid w:val="000F5B0F"/>
    <w:rsid w:val="000F73D8"/>
    <w:rsid w:val="00101899"/>
    <w:rsid w:val="001279E2"/>
    <w:rsid w:val="00150E0A"/>
    <w:rsid w:val="00167C5D"/>
    <w:rsid w:val="00177F46"/>
    <w:rsid w:val="00187170"/>
    <w:rsid w:val="001E686C"/>
    <w:rsid w:val="001E7AD7"/>
    <w:rsid w:val="002219E9"/>
    <w:rsid w:val="00236351"/>
    <w:rsid w:val="002577C2"/>
    <w:rsid w:val="002A1A26"/>
    <w:rsid w:val="003C2DFF"/>
    <w:rsid w:val="00415B64"/>
    <w:rsid w:val="004450DE"/>
    <w:rsid w:val="00483B23"/>
    <w:rsid w:val="004D28AB"/>
    <w:rsid w:val="004D606A"/>
    <w:rsid w:val="004F55B5"/>
    <w:rsid w:val="0051675A"/>
    <w:rsid w:val="0052350B"/>
    <w:rsid w:val="00524C61"/>
    <w:rsid w:val="00590715"/>
    <w:rsid w:val="005B0EAF"/>
    <w:rsid w:val="005D064F"/>
    <w:rsid w:val="00645D03"/>
    <w:rsid w:val="00645D56"/>
    <w:rsid w:val="006825E1"/>
    <w:rsid w:val="006D1207"/>
    <w:rsid w:val="007266A9"/>
    <w:rsid w:val="00754766"/>
    <w:rsid w:val="00772414"/>
    <w:rsid w:val="00780B15"/>
    <w:rsid w:val="007A1EE4"/>
    <w:rsid w:val="007B36C3"/>
    <w:rsid w:val="00801493"/>
    <w:rsid w:val="00821845"/>
    <w:rsid w:val="00864C7B"/>
    <w:rsid w:val="008749E5"/>
    <w:rsid w:val="008973D4"/>
    <w:rsid w:val="008C715E"/>
    <w:rsid w:val="008F6AFB"/>
    <w:rsid w:val="00941DBF"/>
    <w:rsid w:val="00955A09"/>
    <w:rsid w:val="0095647F"/>
    <w:rsid w:val="00962791"/>
    <w:rsid w:val="00985122"/>
    <w:rsid w:val="009C50CA"/>
    <w:rsid w:val="00A20994"/>
    <w:rsid w:val="00A32BD1"/>
    <w:rsid w:val="00A3355E"/>
    <w:rsid w:val="00AC64CF"/>
    <w:rsid w:val="00AD043B"/>
    <w:rsid w:val="00AD28D4"/>
    <w:rsid w:val="00B62D14"/>
    <w:rsid w:val="00B76C6E"/>
    <w:rsid w:val="00BD78D1"/>
    <w:rsid w:val="00BE2B27"/>
    <w:rsid w:val="00C442CA"/>
    <w:rsid w:val="00C67E11"/>
    <w:rsid w:val="00CB48EC"/>
    <w:rsid w:val="00CB5A94"/>
    <w:rsid w:val="00CC3920"/>
    <w:rsid w:val="00CF18BB"/>
    <w:rsid w:val="00D029DB"/>
    <w:rsid w:val="00D07A63"/>
    <w:rsid w:val="00D17DA5"/>
    <w:rsid w:val="00D404CA"/>
    <w:rsid w:val="00D67C74"/>
    <w:rsid w:val="00D82DD7"/>
    <w:rsid w:val="00DE2726"/>
    <w:rsid w:val="00E045FC"/>
    <w:rsid w:val="00E15986"/>
    <w:rsid w:val="00E32304"/>
    <w:rsid w:val="00E662E4"/>
    <w:rsid w:val="00EF761B"/>
    <w:rsid w:val="00F37611"/>
    <w:rsid w:val="00F4280F"/>
    <w:rsid w:val="00F56DFA"/>
    <w:rsid w:val="00F67341"/>
    <w:rsid w:val="00F76E29"/>
    <w:rsid w:val="00FE466E"/>
    <w:rsid w:val="00FE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7DE3"/>
  <w15:docId w15:val="{E0922982-406E-48EC-8031-9B0DEEAE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606A"/>
    <w:pPr>
      <w:suppressAutoHyphens/>
      <w:autoSpaceDN w:val="0"/>
      <w:spacing w:line="25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4D606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60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cp:lastPrinted>2025-03-07T09:30:00Z</cp:lastPrinted>
  <dcterms:created xsi:type="dcterms:W3CDTF">2025-03-20T12:42:00Z</dcterms:created>
  <dcterms:modified xsi:type="dcterms:W3CDTF">2025-03-20T12:42:00Z</dcterms:modified>
</cp:coreProperties>
</file>