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26"/>
        <w:gridCol w:w="3798"/>
        <w:gridCol w:w="5274"/>
      </w:tblGrid>
      <w:tr w:rsidR="004F211D" w:rsidRPr="006F0EDE" w:rsidTr="00A77F93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Wzór listy projektów planowanych do ubiegania się o dofinansowaniaw sposóbkonkurencyjny w ramach Instrumentu IIT w CS 5(ii) w FEP 2021-2027</w:t>
            </w:r>
          </w:p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1D" w:rsidRPr="006F0EDE" w:rsidTr="00957F7F">
        <w:tc>
          <w:tcPr>
            <w:tcW w:w="426" w:type="dxa"/>
            <w:tcBorders>
              <w:top w:val="single" w:sz="4" w:space="0" w:color="auto"/>
            </w:tcBorders>
          </w:tcPr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Tytuł projektu</w:t>
            </w:r>
          </w:p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</w:tcBorders>
          </w:tcPr>
          <w:p w:rsidR="004F211D" w:rsidRPr="006F0EDE" w:rsidRDefault="0098768C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Partnerstwo dla Zrównoważonego Rozwoju Turystyki i Rekreacji Pogranicza</w:t>
            </w:r>
          </w:p>
        </w:tc>
      </w:tr>
      <w:tr w:rsidR="004F211D" w:rsidRPr="006F0EDE" w:rsidTr="00957F7F">
        <w:tc>
          <w:tcPr>
            <w:tcW w:w="426" w:type="dxa"/>
            <w:tcBorders>
              <w:top w:val="single" w:sz="4" w:space="0" w:color="auto"/>
            </w:tcBorders>
          </w:tcPr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Lider/partner projektu</w:t>
            </w:r>
          </w:p>
        </w:tc>
        <w:tc>
          <w:tcPr>
            <w:tcW w:w="5274" w:type="dxa"/>
            <w:tcBorders>
              <w:top w:val="single" w:sz="4" w:space="0" w:color="auto"/>
            </w:tcBorders>
          </w:tcPr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bCs/>
                <w:sz w:val="24"/>
                <w:szCs w:val="24"/>
              </w:rPr>
              <w:t>Lider: JST</w:t>
            </w:r>
            <w:r w:rsidRPr="006F0E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Partner:JST i/lub Lasy Państwowe i/lub Organizacja pozarządowa</w:t>
            </w:r>
          </w:p>
        </w:tc>
      </w:tr>
      <w:tr w:rsidR="004F211D" w:rsidRPr="006F0EDE" w:rsidTr="00957F7F">
        <w:tc>
          <w:tcPr>
            <w:tcW w:w="426" w:type="dxa"/>
            <w:tcBorders>
              <w:top w:val="single" w:sz="4" w:space="0" w:color="auto"/>
            </w:tcBorders>
          </w:tcPr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Priorytet FEP 2021-2027</w:t>
            </w:r>
          </w:p>
        </w:tc>
        <w:tc>
          <w:tcPr>
            <w:tcW w:w="5274" w:type="dxa"/>
            <w:tcBorders>
              <w:top w:val="single" w:sz="4" w:space="0" w:color="auto"/>
            </w:tcBorders>
          </w:tcPr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PRIORYTET 6 – ROZWÓJ ZRÓWNOWAŻONY TERYTORIALNIE</w:t>
            </w:r>
          </w:p>
        </w:tc>
      </w:tr>
      <w:tr w:rsidR="004F211D" w:rsidRPr="006F0EDE" w:rsidTr="00957F7F">
        <w:tc>
          <w:tcPr>
            <w:tcW w:w="426" w:type="dxa"/>
          </w:tcPr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98" w:type="dxa"/>
          </w:tcPr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Cel szczegółowy FEP 2021-2027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4F211D" w:rsidRPr="006F0EDE" w:rsidRDefault="004F211D" w:rsidP="006B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Cel szczegółowy 5(ii) wspieranie zintegrowanego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sprzyjającego włączeniuspołecznemu rozwoju społecznego, gospodarczego i środowiskowego, na</w:t>
            </w:r>
          </w:p>
          <w:p w:rsidR="004F211D" w:rsidRPr="006F0EDE" w:rsidRDefault="004F211D" w:rsidP="006B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poziomie lokalnym, kultury, dziedzictwa naturalnego, zrównoważonej</w:t>
            </w:r>
            <w:r w:rsidR="006F0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turystyki</w:t>
            </w:r>
            <w:r w:rsidR="006F0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F0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bezpieczeństwa na obszarach innych niż miejskie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211D" w:rsidRPr="006F0EDE" w:rsidTr="00957F7F">
        <w:tc>
          <w:tcPr>
            <w:tcW w:w="426" w:type="dxa"/>
          </w:tcPr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98" w:type="dxa"/>
          </w:tcPr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Zakres rzeczowy – typ projektu zgodny z FEP 2021-2027</w:t>
            </w:r>
          </w:p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:rsidR="00E70F50" w:rsidRPr="006F0EDE" w:rsidRDefault="004F211D" w:rsidP="006F0F2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F0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1. </w:t>
            </w:r>
            <w:r w:rsidR="00395B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Budowa</w:t>
            </w:r>
            <w:r w:rsidR="00987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p</w:t>
            </w:r>
            <w:r w:rsidR="00E70F50" w:rsidRPr="00E70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unkt</w:t>
            </w:r>
            <w:r w:rsidR="00987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</w:t>
            </w:r>
            <w:r w:rsidR="00E70F50" w:rsidRPr="00E70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widokow</w:t>
            </w:r>
            <w:r w:rsidR="00987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ego</w:t>
            </w:r>
            <w:r w:rsidR="00E70F50" w:rsidRPr="00E70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na wzgórzu Trzech Krzyży w miejscowości Baligród wraz z infrastrukturą towarzyszącą oraz elementami małej architektury, w tym: strefą parkingową, polem biwakowym</w:t>
            </w:r>
            <w:r w:rsidR="006F0F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E70F50" w:rsidRPr="00E70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</w:t>
            </w:r>
            <w:r w:rsidR="006F0F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E70F50" w:rsidRPr="00E70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wiatą,</w:t>
            </w:r>
            <w:r w:rsidR="006F0F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E70F50" w:rsidRPr="00E70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węzłem sanitarnym, urządzeniami rekreacyjnymi dla dzieci, elementami edukacyjno-informacyjnymi,</w:t>
            </w:r>
            <w:r w:rsidR="006F0F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E70F50" w:rsidRPr="00E70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ścieżkami</w:t>
            </w:r>
            <w:r w:rsidR="006F0F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E70F50" w:rsidRPr="00E70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krajobrazowymi oraz infrastrukturą rekreacyjną.</w:t>
            </w:r>
          </w:p>
          <w:p w:rsidR="004F211D" w:rsidRDefault="004F211D" w:rsidP="006F0F2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F0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2. </w:t>
            </w:r>
            <w:r w:rsidR="00395B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Budowa</w:t>
            </w:r>
            <w:r w:rsidR="00403423" w:rsidRPr="004034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trasy turystycznej na terenie Gminy Baligród wra</w:t>
            </w:r>
            <w:r w:rsidR="006F0F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 z infrastrukturą towarzyszącą</w:t>
            </w:r>
            <w:r w:rsidR="00403423" w:rsidRPr="004034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:rsidR="004F211D" w:rsidRPr="00B83126" w:rsidRDefault="00B83126" w:rsidP="006F0F2E">
            <w:pPr>
              <w:tabs>
                <w:tab w:val="left" w:pos="177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  <w:r w:rsidR="004F211D" w:rsidRPr="00B8312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Budowa na terenie Gminy Komańcza następujących obiektów turystycznych wraz z niezbędną infrastrukturą towarzyszącą:</w:t>
            </w:r>
          </w:p>
          <w:p w:rsidR="004F211D" w:rsidRPr="006F0EDE" w:rsidRDefault="004F211D" w:rsidP="006F0F2E">
            <w:pPr>
              <w:numPr>
                <w:ilvl w:val="0"/>
                <w:numId w:val="16"/>
              </w:numPr>
              <w:tabs>
                <w:tab w:val="clear" w:pos="720"/>
                <w:tab w:val="num" w:pos="312"/>
              </w:tabs>
              <w:spacing w:before="120" w:after="120"/>
              <w:ind w:left="312" w:hanging="26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F0E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wieży widokowej wraz z wiatą turystyczną, toaletą i elementami małej architektury,</w:t>
            </w:r>
          </w:p>
          <w:p w:rsidR="004F211D" w:rsidRPr="006F0EDE" w:rsidRDefault="004F211D" w:rsidP="006F0F2E">
            <w:pPr>
              <w:numPr>
                <w:ilvl w:val="0"/>
                <w:numId w:val="16"/>
              </w:numPr>
              <w:tabs>
                <w:tab w:val="clear" w:pos="720"/>
                <w:tab w:val="num" w:pos="312"/>
              </w:tabs>
              <w:spacing w:before="120" w:after="120"/>
              <w:ind w:hanging="69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F0E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parku rekreacyjno-sensorycznego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</w:t>
            </w:r>
          </w:p>
          <w:p w:rsidR="004F211D" w:rsidRPr="006F0EDE" w:rsidRDefault="004F211D" w:rsidP="006F0F2E">
            <w:pPr>
              <w:numPr>
                <w:ilvl w:val="0"/>
                <w:numId w:val="16"/>
              </w:numPr>
              <w:tabs>
                <w:tab w:val="clear" w:pos="720"/>
                <w:tab w:val="num" w:pos="312"/>
              </w:tabs>
              <w:spacing w:before="120" w:after="120"/>
              <w:ind w:left="286" w:hanging="25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F0EDE">
              <w:rPr>
                <w:rFonts w:ascii="Times New Roman" w:hAnsi="Times New Roman" w:cs="Times New Roman"/>
                <w:bCs/>
                <w:sz w:val="24"/>
                <w:szCs w:val="24"/>
              </w:rPr>
              <w:t>budowa wiaty rekreacyjno-edukacyjnej wraz z obiektami małej architektury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F211D" w:rsidRPr="006F0EDE" w:rsidRDefault="004F211D" w:rsidP="006F0F2E">
            <w:pPr>
              <w:numPr>
                <w:ilvl w:val="0"/>
                <w:numId w:val="16"/>
              </w:numPr>
              <w:tabs>
                <w:tab w:val="clear" w:pos="720"/>
                <w:tab w:val="num" w:pos="312"/>
              </w:tabs>
              <w:spacing w:before="120" w:after="120"/>
              <w:ind w:left="286" w:hanging="25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F0E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ab/>
              <w:t xml:space="preserve">budowa </w:t>
            </w:r>
            <w:r w:rsidR="002A1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wiaty pełniącej funkcję </w:t>
            </w:r>
            <w:r w:rsidRPr="006F0E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tarasu widokowego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,</w:t>
            </w:r>
          </w:p>
          <w:p w:rsidR="004F211D" w:rsidRPr="00076AD1" w:rsidRDefault="00076AD1" w:rsidP="006F0F2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6F0F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F211D" w:rsidRPr="00076AD1">
              <w:rPr>
                <w:rFonts w:ascii="Times New Roman" w:hAnsi="Times New Roman"/>
                <w:bCs/>
                <w:sz w:val="24"/>
                <w:szCs w:val="24"/>
              </w:rPr>
              <w:t>Wytyczenie i oznakowanie tras</w:t>
            </w:r>
            <w:r w:rsidR="006F0F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F211D" w:rsidRPr="00076AD1">
              <w:rPr>
                <w:rFonts w:ascii="Times New Roman" w:hAnsi="Times New Roman"/>
                <w:bCs/>
                <w:sz w:val="24"/>
                <w:szCs w:val="24"/>
              </w:rPr>
              <w:t>turystycznych/spacerowych wraz z</w:t>
            </w:r>
            <w:r w:rsidR="006F0F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F211D" w:rsidRPr="00076AD1">
              <w:rPr>
                <w:rFonts w:ascii="Times New Roman" w:hAnsi="Times New Roman"/>
                <w:bCs/>
                <w:sz w:val="24"/>
                <w:szCs w:val="24"/>
              </w:rPr>
              <w:t>urządzeniem terenów zielonych i</w:t>
            </w:r>
            <w:r w:rsidR="006F0F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F211D" w:rsidRPr="00076AD1">
              <w:rPr>
                <w:rFonts w:ascii="Times New Roman" w:hAnsi="Times New Roman"/>
                <w:bCs/>
                <w:sz w:val="24"/>
                <w:szCs w:val="24"/>
              </w:rPr>
              <w:t>wyposażeniem ich w</w:t>
            </w:r>
            <w:r w:rsidR="006F0F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F211D" w:rsidRPr="00076AD1">
              <w:rPr>
                <w:rFonts w:ascii="Times New Roman" w:hAnsi="Times New Roman"/>
                <w:bCs/>
                <w:sz w:val="24"/>
                <w:szCs w:val="24"/>
              </w:rPr>
              <w:t>urządzenia umożliwiające pełnienie funkcji</w:t>
            </w:r>
            <w:r w:rsidR="006F0F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F211D" w:rsidRPr="00076AD1">
              <w:rPr>
                <w:rFonts w:ascii="Times New Roman" w:hAnsi="Times New Roman"/>
                <w:bCs/>
                <w:sz w:val="24"/>
                <w:szCs w:val="24"/>
              </w:rPr>
              <w:t>rekreacyjnych/turystycznych.</w:t>
            </w:r>
          </w:p>
          <w:p w:rsidR="006B0B29" w:rsidRPr="006B0B29" w:rsidRDefault="006B0B29" w:rsidP="006F0F2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6AD1" w:rsidRDefault="004F211D" w:rsidP="006F0F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bCs/>
                <w:sz w:val="24"/>
                <w:szCs w:val="24"/>
              </w:rPr>
              <w:t>5. Zakup wyposażenia umożliwiającego realizację zadań turystycznych oraz poprawiającego dostępność obiektów i atrakcji turystycznych na obszarze partnerstwa.</w:t>
            </w:r>
            <w:r w:rsidR="006F0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F0F2E" w:rsidRPr="006F0EDE" w:rsidRDefault="006F0F2E" w:rsidP="006F0F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211D" w:rsidRDefault="004F211D" w:rsidP="006F0F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bCs/>
                <w:sz w:val="24"/>
                <w:szCs w:val="24"/>
              </w:rPr>
              <w:t>6.Wykonanie mobilnego przewodnika turystycznego.</w:t>
            </w:r>
          </w:p>
          <w:p w:rsidR="004F211D" w:rsidRPr="006F0EDE" w:rsidRDefault="004F211D" w:rsidP="006F0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7. </w:t>
            </w: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Budowa i rozwój infrastruktury turystycznej na obszarze partnerstwa wraz z niezbędnym wyposażeniem w zakresie i</w:t>
            </w:r>
            <w:r w:rsidRPr="006F0EDE">
              <w:rPr>
                <w:rFonts w:ascii="Times New Roman" w:hAnsi="Times New Roman" w:cs="Times New Roman"/>
                <w:bCs/>
                <w:sz w:val="24"/>
                <w:szCs w:val="24"/>
              </w:rPr>
              <w:t>nfrastruktury i atrakcji letnich/zimowych.</w:t>
            </w:r>
          </w:p>
        </w:tc>
      </w:tr>
      <w:tr w:rsidR="004F211D" w:rsidRPr="006F0EDE" w:rsidTr="00957F7F">
        <w:tc>
          <w:tcPr>
            <w:tcW w:w="426" w:type="dxa"/>
          </w:tcPr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98" w:type="dxa"/>
          </w:tcPr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Budżet projektu PLN</w:t>
            </w:r>
          </w:p>
        </w:tc>
        <w:tc>
          <w:tcPr>
            <w:tcW w:w="5274" w:type="dxa"/>
            <w:tcBorders>
              <w:top w:val="single" w:sz="4" w:space="0" w:color="auto"/>
            </w:tcBorders>
          </w:tcPr>
          <w:p w:rsidR="004F211D" w:rsidRPr="006F0EDE" w:rsidRDefault="004F211D" w:rsidP="00A77F93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15 000 000,00 zł</w:t>
            </w:r>
          </w:p>
        </w:tc>
      </w:tr>
      <w:tr w:rsidR="004F211D" w:rsidRPr="006F0EDE" w:rsidTr="00957F7F">
        <w:trPr>
          <w:trHeight w:val="230"/>
        </w:trPr>
        <w:tc>
          <w:tcPr>
            <w:tcW w:w="426" w:type="dxa"/>
          </w:tcPr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98" w:type="dxa"/>
          </w:tcPr>
          <w:p w:rsidR="004F211D" w:rsidRPr="006F0EDE" w:rsidRDefault="004F211D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DE">
              <w:rPr>
                <w:rFonts w:ascii="Times New Roman" w:hAnsi="Times New Roman" w:cs="Times New Roman"/>
                <w:sz w:val="24"/>
                <w:szCs w:val="24"/>
              </w:rPr>
              <w:t xml:space="preserve">Okres realizacji projektu </w:t>
            </w:r>
          </w:p>
        </w:tc>
        <w:tc>
          <w:tcPr>
            <w:tcW w:w="5274" w:type="dxa"/>
          </w:tcPr>
          <w:p w:rsidR="004F211D" w:rsidRPr="006F0EDE" w:rsidRDefault="0098768C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="004F211D" w:rsidRPr="006F0ED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</w:tbl>
    <w:p w:rsidR="007B36C3" w:rsidRDefault="007B36C3" w:rsidP="006F0EDE"/>
    <w:sectPr w:rsidR="007B36C3" w:rsidSect="0098768C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F5C"/>
    <w:multiLevelType w:val="multilevel"/>
    <w:tmpl w:val="7F789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E54D8"/>
    <w:multiLevelType w:val="multilevel"/>
    <w:tmpl w:val="6ED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12268"/>
    <w:multiLevelType w:val="hybridMultilevel"/>
    <w:tmpl w:val="3790F92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24C20"/>
    <w:multiLevelType w:val="multilevel"/>
    <w:tmpl w:val="6B4A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F3FF7"/>
    <w:multiLevelType w:val="hybridMultilevel"/>
    <w:tmpl w:val="77D6B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C08BC"/>
    <w:multiLevelType w:val="hybridMultilevel"/>
    <w:tmpl w:val="9CF02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83996"/>
    <w:multiLevelType w:val="multilevel"/>
    <w:tmpl w:val="D296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67B44"/>
    <w:multiLevelType w:val="hybridMultilevel"/>
    <w:tmpl w:val="659EF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D27DE"/>
    <w:multiLevelType w:val="multilevel"/>
    <w:tmpl w:val="6736F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8A45A6"/>
    <w:multiLevelType w:val="multilevel"/>
    <w:tmpl w:val="6B9C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66A29"/>
    <w:multiLevelType w:val="multilevel"/>
    <w:tmpl w:val="FC1C8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42180F"/>
    <w:multiLevelType w:val="hybridMultilevel"/>
    <w:tmpl w:val="97F641F6"/>
    <w:lvl w:ilvl="0" w:tplc="FD0C5BC8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hint="default"/>
        <w:b/>
        <w:color w:val="000000" w:themeColor="text1"/>
        <w:sz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0DC93E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3CA5BB0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B48BE"/>
    <w:multiLevelType w:val="hybridMultilevel"/>
    <w:tmpl w:val="957C6212"/>
    <w:lvl w:ilvl="0" w:tplc="79B22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D2821"/>
    <w:multiLevelType w:val="multilevel"/>
    <w:tmpl w:val="7958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B95D7F"/>
    <w:multiLevelType w:val="multilevel"/>
    <w:tmpl w:val="174C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B33552"/>
    <w:multiLevelType w:val="multilevel"/>
    <w:tmpl w:val="B2342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EE7887"/>
    <w:multiLevelType w:val="multilevel"/>
    <w:tmpl w:val="44F2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9D389E"/>
    <w:multiLevelType w:val="hybridMultilevel"/>
    <w:tmpl w:val="8580F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0611E"/>
    <w:multiLevelType w:val="hybridMultilevel"/>
    <w:tmpl w:val="9BAE02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E32EC1"/>
    <w:multiLevelType w:val="hybridMultilevel"/>
    <w:tmpl w:val="8F461A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numFmt w:val="upperRoman"/>
        <w:lvlText w:val="%1."/>
        <w:lvlJc w:val="right"/>
      </w:lvl>
    </w:lvlOverride>
  </w:num>
  <w:num w:numId="2">
    <w:abstractNumId w:val="11"/>
  </w:num>
  <w:num w:numId="3">
    <w:abstractNumId w:val="12"/>
  </w:num>
  <w:num w:numId="4">
    <w:abstractNumId w:val="4"/>
  </w:num>
  <w:num w:numId="5">
    <w:abstractNumId w:val="18"/>
  </w:num>
  <w:num w:numId="6">
    <w:abstractNumId w:val="17"/>
  </w:num>
  <w:num w:numId="7">
    <w:abstractNumId w:val="19"/>
  </w:num>
  <w:num w:numId="8">
    <w:abstractNumId w:val="15"/>
  </w:num>
  <w:num w:numId="9">
    <w:abstractNumId w:val="3"/>
  </w:num>
  <w:num w:numId="10">
    <w:abstractNumId w:val="13"/>
  </w:num>
  <w:num w:numId="11">
    <w:abstractNumId w:val="14"/>
  </w:num>
  <w:num w:numId="12">
    <w:abstractNumId w:val="9"/>
  </w:num>
  <w:num w:numId="13">
    <w:abstractNumId w:val="6"/>
  </w:num>
  <w:num w:numId="14">
    <w:abstractNumId w:val="1"/>
  </w:num>
  <w:num w:numId="15">
    <w:abstractNumId w:val="8"/>
  </w:num>
  <w:num w:numId="16">
    <w:abstractNumId w:val="0"/>
  </w:num>
  <w:num w:numId="17">
    <w:abstractNumId w:val="5"/>
  </w:num>
  <w:num w:numId="18">
    <w:abstractNumId w:val="7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3B"/>
    <w:rsid w:val="00026B58"/>
    <w:rsid w:val="00076AD1"/>
    <w:rsid w:val="0008126E"/>
    <w:rsid w:val="00086665"/>
    <w:rsid w:val="000A2F51"/>
    <w:rsid w:val="000E7CCC"/>
    <w:rsid w:val="000F73D8"/>
    <w:rsid w:val="00101899"/>
    <w:rsid w:val="001279E2"/>
    <w:rsid w:val="00150E0A"/>
    <w:rsid w:val="00167C5D"/>
    <w:rsid w:val="00170811"/>
    <w:rsid w:val="00177F46"/>
    <w:rsid w:val="00187170"/>
    <w:rsid w:val="001E686C"/>
    <w:rsid w:val="001E7AD7"/>
    <w:rsid w:val="002219E9"/>
    <w:rsid w:val="00236351"/>
    <w:rsid w:val="002577C2"/>
    <w:rsid w:val="002A10D6"/>
    <w:rsid w:val="002A1A26"/>
    <w:rsid w:val="00366DC5"/>
    <w:rsid w:val="00395B79"/>
    <w:rsid w:val="003C2DFF"/>
    <w:rsid w:val="00403423"/>
    <w:rsid w:val="00415B64"/>
    <w:rsid w:val="004450DE"/>
    <w:rsid w:val="00483B23"/>
    <w:rsid w:val="004D28AB"/>
    <w:rsid w:val="004D606A"/>
    <w:rsid w:val="004F211D"/>
    <w:rsid w:val="004F55B5"/>
    <w:rsid w:val="0051675A"/>
    <w:rsid w:val="0052350B"/>
    <w:rsid w:val="00524C61"/>
    <w:rsid w:val="005863FF"/>
    <w:rsid w:val="00590715"/>
    <w:rsid w:val="005B0EAF"/>
    <w:rsid w:val="005D064F"/>
    <w:rsid w:val="005E28E3"/>
    <w:rsid w:val="00645D03"/>
    <w:rsid w:val="006825E1"/>
    <w:rsid w:val="006B0B29"/>
    <w:rsid w:val="006D1207"/>
    <w:rsid w:val="006F0EDE"/>
    <w:rsid w:val="006F0F2E"/>
    <w:rsid w:val="00713B59"/>
    <w:rsid w:val="00754766"/>
    <w:rsid w:val="00780B15"/>
    <w:rsid w:val="007A1EE4"/>
    <w:rsid w:val="007B36C3"/>
    <w:rsid w:val="00801493"/>
    <w:rsid w:val="00821845"/>
    <w:rsid w:val="00864C7B"/>
    <w:rsid w:val="008749E5"/>
    <w:rsid w:val="008973D4"/>
    <w:rsid w:val="008C715E"/>
    <w:rsid w:val="008F6AFB"/>
    <w:rsid w:val="00941DBF"/>
    <w:rsid w:val="00955A09"/>
    <w:rsid w:val="0095647F"/>
    <w:rsid w:val="00957F7F"/>
    <w:rsid w:val="00962791"/>
    <w:rsid w:val="00985122"/>
    <w:rsid w:val="0098768C"/>
    <w:rsid w:val="009C50CA"/>
    <w:rsid w:val="00A32BD1"/>
    <w:rsid w:val="00A3355E"/>
    <w:rsid w:val="00AB6D7B"/>
    <w:rsid w:val="00AD043B"/>
    <w:rsid w:val="00AE1FFA"/>
    <w:rsid w:val="00B26944"/>
    <w:rsid w:val="00B30CA1"/>
    <w:rsid w:val="00B62D14"/>
    <w:rsid w:val="00B76832"/>
    <w:rsid w:val="00B76C6E"/>
    <w:rsid w:val="00B83126"/>
    <w:rsid w:val="00BA580B"/>
    <w:rsid w:val="00BD78D1"/>
    <w:rsid w:val="00BE2B27"/>
    <w:rsid w:val="00C442CA"/>
    <w:rsid w:val="00C64E29"/>
    <w:rsid w:val="00C67E11"/>
    <w:rsid w:val="00CB48EC"/>
    <w:rsid w:val="00CB5A94"/>
    <w:rsid w:val="00CC3920"/>
    <w:rsid w:val="00CF18BB"/>
    <w:rsid w:val="00D029DB"/>
    <w:rsid w:val="00D07A63"/>
    <w:rsid w:val="00D17DA5"/>
    <w:rsid w:val="00D30595"/>
    <w:rsid w:val="00D404CA"/>
    <w:rsid w:val="00D67C74"/>
    <w:rsid w:val="00D82DD7"/>
    <w:rsid w:val="00D92B88"/>
    <w:rsid w:val="00DD729B"/>
    <w:rsid w:val="00DE2726"/>
    <w:rsid w:val="00E045FC"/>
    <w:rsid w:val="00E15986"/>
    <w:rsid w:val="00E32304"/>
    <w:rsid w:val="00E70F50"/>
    <w:rsid w:val="00F37611"/>
    <w:rsid w:val="00F4280F"/>
    <w:rsid w:val="00F56DFA"/>
    <w:rsid w:val="00F67341"/>
    <w:rsid w:val="00F76E29"/>
    <w:rsid w:val="00F9371E"/>
    <w:rsid w:val="00FE466E"/>
    <w:rsid w:val="00FE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AF3C4-FEAD-4235-80EE-0129009D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4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606A"/>
    <w:pPr>
      <w:suppressAutoHyphens/>
      <w:autoSpaceDN w:val="0"/>
      <w:spacing w:line="256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4D606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D606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listy projektów</vt:lpstr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listy projektów</dc:title>
  <dc:subject/>
  <dc:creator>Ewelina Szela</dc:creator>
  <cp:keywords/>
  <dc:description/>
  <cp:lastModifiedBy>acer procarpathia</cp:lastModifiedBy>
  <cp:revision>2</cp:revision>
  <cp:lastPrinted>2025-03-20T12:08:00Z</cp:lastPrinted>
  <dcterms:created xsi:type="dcterms:W3CDTF">2025-03-21T11:04:00Z</dcterms:created>
  <dcterms:modified xsi:type="dcterms:W3CDTF">2025-03-21T11:04:00Z</dcterms:modified>
</cp:coreProperties>
</file>