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E9036" w14:textId="14237FB2" w:rsidR="001B242A" w:rsidRDefault="001B242A" w:rsidP="009274BE">
      <w:pPr>
        <w:pStyle w:val="western"/>
        <w:spacing w:after="198"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>
        <w:tab/>
      </w:r>
      <w:r>
        <w:tab/>
        <w:t xml:space="preserve">         Szczawne, dnia </w:t>
      </w:r>
      <w:r w:rsidR="00E332AE" w:rsidRPr="00FE18A5">
        <w:t>1</w:t>
      </w:r>
      <w:r w:rsidRPr="00FE18A5">
        <w:t>6.0</w:t>
      </w:r>
      <w:r w:rsidR="00E332AE" w:rsidRPr="00FE18A5">
        <w:t>4</w:t>
      </w:r>
      <w:r w:rsidRPr="00FE18A5">
        <w:t>.20</w:t>
      </w:r>
      <w:r w:rsidR="00E332AE" w:rsidRPr="00FE18A5">
        <w:t>21</w:t>
      </w:r>
      <w:r>
        <w:t>r.</w:t>
      </w:r>
    </w:p>
    <w:p w14:paraId="61FF5A1B" w14:textId="77777777" w:rsidR="001B242A" w:rsidRDefault="001B242A" w:rsidP="009274BE">
      <w:pPr>
        <w:pStyle w:val="western"/>
        <w:spacing w:after="198" w:line="360" w:lineRule="auto"/>
      </w:pPr>
    </w:p>
    <w:p w14:paraId="1C30ACA1" w14:textId="77777777" w:rsidR="001B242A" w:rsidRDefault="001B242A" w:rsidP="00CB432A">
      <w:pPr>
        <w:pStyle w:val="western"/>
        <w:spacing w:before="0" w:beforeAutospacing="0" w:after="0" w:line="240" w:lineRule="auto"/>
        <w:jc w:val="center"/>
        <w:rPr>
          <w:b/>
          <w:sz w:val="28"/>
          <w:szCs w:val="28"/>
        </w:rPr>
      </w:pPr>
      <w:r w:rsidRPr="00CB432A">
        <w:rPr>
          <w:b/>
          <w:sz w:val="28"/>
          <w:szCs w:val="28"/>
        </w:rPr>
        <w:t xml:space="preserve">GMINNE PRZEDSIĘBIORSTWO GOSPODARKI KOMUNALNEJ SPÓŁKA z o.o. w SZCZAWNEM </w:t>
      </w:r>
    </w:p>
    <w:p w14:paraId="125B68C5" w14:textId="77777777" w:rsidR="001B242A" w:rsidRDefault="001B242A" w:rsidP="00CB432A">
      <w:pPr>
        <w:pStyle w:val="western"/>
        <w:spacing w:before="0" w:beforeAutospacing="0" w:after="0" w:line="240" w:lineRule="auto"/>
        <w:jc w:val="center"/>
        <w:rPr>
          <w:b/>
          <w:sz w:val="28"/>
          <w:szCs w:val="28"/>
        </w:rPr>
      </w:pPr>
      <w:r w:rsidRPr="00CB432A">
        <w:rPr>
          <w:b/>
          <w:sz w:val="28"/>
          <w:szCs w:val="28"/>
        </w:rPr>
        <w:t xml:space="preserve">OGŁASZA PISEMNY PRZETARG OFERTOWY NIEOGRANICZONY NA SPRZEDAŻ SAMOCHODU OSOBOWEGO </w:t>
      </w:r>
    </w:p>
    <w:p w14:paraId="57CEFD98" w14:textId="77777777" w:rsidR="001B242A" w:rsidRPr="00CB432A" w:rsidRDefault="001B242A" w:rsidP="00CB432A">
      <w:pPr>
        <w:pStyle w:val="western"/>
        <w:spacing w:before="0" w:beforeAutospacing="0" w:after="0" w:line="240" w:lineRule="auto"/>
        <w:jc w:val="center"/>
        <w:rPr>
          <w:b/>
          <w:sz w:val="28"/>
          <w:szCs w:val="28"/>
        </w:rPr>
      </w:pPr>
      <w:r w:rsidRPr="00CB432A">
        <w:rPr>
          <w:b/>
          <w:sz w:val="28"/>
          <w:szCs w:val="28"/>
        </w:rPr>
        <w:t>OPEL ASTRA</w:t>
      </w:r>
      <w:r>
        <w:rPr>
          <w:b/>
          <w:sz w:val="28"/>
          <w:szCs w:val="28"/>
        </w:rPr>
        <w:t>, SKODA YETI 4X4</w:t>
      </w:r>
      <w:r w:rsidRPr="00CB432A">
        <w:rPr>
          <w:b/>
          <w:sz w:val="28"/>
          <w:szCs w:val="28"/>
        </w:rPr>
        <w:t xml:space="preserve"> oraz SKODA SUPERB</w:t>
      </w:r>
    </w:p>
    <w:p w14:paraId="3AE39A9E" w14:textId="77777777" w:rsidR="001B242A" w:rsidRDefault="001B242A" w:rsidP="00CB432A">
      <w:pPr>
        <w:pStyle w:val="western"/>
        <w:spacing w:after="0" w:line="240" w:lineRule="auto"/>
      </w:pPr>
    </w:p>
    <w:p w14:paraId="48AF768A" w14:textId="77777777" w:rsidR="001B242A" w:rsidRDefault="001B242A" w:rsidP="00CB432A">
      <w:pPr>
        <w:pStyle w:val="western"/>
        <w:spacing w:after="0" w:line="240" w:lineRule="auto"/>
        <w:rPr>
          <w:b/>
        </w:rPr>
      </w:pPr>
      <w:r w:rsidRPr="001A3C56">
        <w:rPr>
          <w:b/>
        </w:rPr>
        <w:t>I.</w:t>
      </w:r>
      <w:r>
        <w:t xml:space="preserve"> </w:t>
      </w:r>
      <w:r w:rsidRPr="00CB432A">
        <w:rPr>
          <w:b/>
        </w:rPr>
        <w:t>Nazwa i siedziba jednostki</w:t>
      </w:r>
    </w:p>
    <w:p w14:paraId="0E636F7E" w14:textId="77777777" w:rsidR="001B242A" w:rsidRDefault="001B242A" w:rsidP="00CB432A">
      <w:pPr>
        <w:pStyle w:val="western"/>
        <w:spacing w:before="0" w:beforeAutospacing="0" w:after="0" w:line="240" w:lineRule="auto"/>
      </w:pPr>
    </w:p>
    <w:p w14:paraId="17B8E2B5" w14:textId="535C16E7" w:rsidR="001B242A" w:rsidRDefault="001B242A" w:rsidP="00CB432A">
      <w:pPr>
        <w:pStyle w:val="western"/>
        <w:spacing w:before="0" w:beforeAutospacing="0" w:after="0" w:line="240" w:lineRule="auto"/>
      </w:pPr>
      <w:r>
        <w:t>G</w:t>
      </w:r>
      <w:r w:rsidR="00FE18A5">
        <w:t xml:space="preserve">minne </w:t>
      </w:r>
      <w:r>
        <w:t xml:space="preserve"> P</w:t>
      </w:r>
      <w:r w:rsidR="00FE18A5">
        <w:t xml:space="preserve">rzedsiębiorstwo </w:t>
      </w:r>
      <w:r>
        <w:t>G</w:t>
      </w:r>
      <w:r w:rsidR="00FE18A5">
        <w:t xml:space="preserve">ospodarki </w:t>
      </w:r>
      <w:r>
        <w:t xml:space="preserve"> K</w:t>
      </w:r>
      <w:r w:rsidR="00FE18A5">
        <w:t xml:space="preserve">omunalnej </w:t>
      </w:r>
      <w:r>
        <w:t>S</w:t>
      </w:r>
      <w:r w:rsidR="00FE18A5">
        <w:t>półka  z o.o</w:t>
      </w:r>
    </w:p>
    <w:p w14:paraId="2ADDFA7E" w14:textId="77777777" w:rsidR="001B242A" w:rsidRDefault="001B242A" w:rsidP="00CB432A">
      <w:pPr>
        <w:pStyle w:val="western"/>
        <w:spacing w:before="0" w:beforeAutospacing="0" w:after="0" w:line="240" w:lineRule="auto"/>
      </w:pPr>
      <w:r>
        <w:t>z siedzibą w Szczawnem</w:t>
      </w:r>
    </w:p>
    <w:p w14:paraId="20DF8B38" w14:textId="77777777" w:rsidR="001B242A" w:rsidRDefault="001B242A" w:rsidP="00CB432A">
      <w:pPr>
        <w:pStyle w:val="western"/>
        <w:spacing w:before="0" w:beforeAutospacing="0" w:after="0" w:line="240" w:lineRule="auto"/>
      </w:pPr>
      <w:r>
        <w:t>Szczawne 41A 38 – 542 Rzepedź</w:t>
      </w:r>
    </w:p>
    <w:p w14:paraId="3AEC95D9" w14:textId="77777777" w:rsidR="001B242A" w:rsidRPr="00AF5540" w:rsidRDefault="001B242A" w:rsidP="00CB432A">
      <w:pPr>
        <w:pStyle w:val="western"/>
        <w:spacing w:before="0" w:beforeAutospacing="0" w:after="0" w:line="240" w:lineRule="auto"/>
        <w:rPr>
          <w:lang w:val="en-US"/>
        </w:rPr>
      </w:pPr>
      <w:r w:rsidRPr="00AF5540">
        <w:rPr>
          <w:lang w:val="en-US"/>
        </w:rPr>
        <w:t>NIP 6871661363</w:t>
      </w:r>
    </w:p>
    <w:p w14:paraId="213D69A5" w14:textId="77777777" w:rsidR="001B242A" w:rsidRPr="00AF5540" w:rsidRDefault="001B242A" w:rsidP="00CB432A">
      <w:pPr>
        <w:pStyle w:val="western"/>
        <w:spacing w:before="0" w:beforeAutospacing="0" w:after="0" w:line="240" w:lineRule="auto"/>
        <w:rPr>
          <w:lang w:val="en-US"/>
        </w:rPr>
      </w:pPr>
      <w:r w:rsidRPr="00AF5540">
        <w:rPr>
          <w:lang w:val="en-US"/>
        </w:rPr>
        <w:t>Tel.: 510-167-421, 13 46 77 325</w:t>
      </w:r>
    </w:p>
    <w:p w14:paraId="4C0AA12D" w14:textId="77777777" w:rsidR="001B242A" w:rsidRDefault="001B242A" w:rsidP="00CB432A">
      <w:pPr>
        <w:pStyle w:val="western"/>
        <w:spacing w:before="0" w:beforeAutospacing="0" w:after="0" w:line="240" w:lineRule="auto"/>
        <w:rPr>
          <w:lang w:val="en-US"/>
        </w:rPr>
      </w:pPr>
      <w:r w:rsidRPr="00CB432A">
        <w:rPr>
          <w:lang w:val="en-US"/>
        </w:rPr>
        <w:t xml:space="preserve">e-mail: </w:t>
      </w:r>
      <w:hyperlink r:id="rId7" w:history="1">
        <w:r w:rsidRPr="00B04EBE">
          <w:rPr>
            <w:rStyle w:val="Hipercze"/>
            <w:lang w:val="en-US"/>
          </w:rPr>
          <w:t>biuro.gpgk@wp.pl</w:t>
        </w:r>
      </w:hyperlink>
    </w:p>
    <w:p w14:paraId="4ED62B11" w14:textId="77777777" w:rsidR="001B242A" w:rsidRDefault="001B242A" w:rsidP="00CB432A">
      <w:pPr>
        <w:pStyle w:val="western"/>
        <w:spacing w:before="0" w:beforeAutospacing="0" w:after="0" w:line="240" w:lineRule="auto"/>
        <w:rPr>
          <w:lang w:val="en-US"/>
        </w:rPr>
      </w:pPr>
    </w:p>
    <w:p w14:paraId="093EFE5A" w14:textId="77777777" w:rsidR="001B242A" w:rsidRDefault="001B242A" w:rsidP="00CB432A">
      <w:pPr>
        <w:pStyle w:val="western"/>
        <w:spacing w:before="0" w:beforeAutospacing="0" w:after="0" w:line="240" w:lineRule="auto"/>
      </w:pPr>
      <w:r w:rsidRPr="001A3C56">
        <w:rPr>
          <w:b/>
        </w:rPr>
        <w:t>II.</w:t>
      </w:r>
      <w:r w:rsidRPr="00CB432A">
        <w:t xml:space="preserve"> </w:t>
      </w:r>
      <w:r w:rsidRPr="00CB432A">
        <w:rPr>
          <w:b/>
        </w:rPr>
        <w:t>Miejsce i termin przeprowadzenia przetargu</w:t>
      </w:r>
    </w:p>
    <w:p w14:paraId="50B067A2" w14:textId="77777777" w:rsidR="001B242A" w:rsidRDefault="001B242A" w:rsidP="00CB432A">
      <w:pPr>
        <w:pStyle w:val="western"/>
        <w:spacing w:before="0" w:beforeAutospacing="0" w:after="0" w:line="240" w:lineRule="auto"/>
      </w:pPr>
    </w:p>
    <w:p w14:paraId="1A84A0BF" w14:textId="1C8F2349" w:rsidR="001B242A" w:rsidRDefault="001B242A" w:rsidP="00783D40">
      <w:pPr>
        <w:pStyle w:val="western"/>
        <w:spacing w:before="0" w:beforeAutospacing="0" w:after="0" w:line="240" w:lineRule="auto"/>
        <w:jc w:val="both"/>
      </w:pPr>
      <w:r>
        <w:t xml:space="preserve">Przetarg na sprzedaż samochodu Opel Astra oraz Skoda Superb odbędzie się w dniu </w:t>
      </w:r>
      <w:r w:rsidR="00E332AE" w:rsidRPr="00FE18A5">
        <w:t>07.05</w:t>
      </w:r>
      <w:r w:rsidRPr="00FE18A5">
        <w:t>.2021</w:t>
      </w:r>
      <w:r>
        <w:t xml:space="preserve"> w budynku Gminnego Przedsiębiorstwa Gospodarki Komunalnej w Szczawnem, Szczawne 41A,  w pokoju obsługi interesantów o godz. 13:00.</w:t>
      </w:r>
    </w:p>
    <w:p w14:paraId="6D1792A1" w14:textId="77777777" w:rsidR="001B242A" w:rsidRDefault="001B242A" w:rsidP="00783D40">
      <w:pPr>
        <w:pStyle w:val="western"/>
        <w:spacing w:before="0" w:beforeAutospacing="0" w:after="0" w:line="240" w:lineRule="auto"/>
        <w:jc w:val="both"/>
      </w:pPr>
    </w:p>
    <w:p w14:paraId="3C612320" w14:textId="77777777" w:rsidR="001B242A" w:rsidRDefault="001B242A" w:rsidP="00783D40">
      <w:pPr>
        <w:pStyle w:val="western"/>
        <w:spacing w:before="0" w:beforeAutospacing="0" w:after="0" w:line="240" w:lineRule="auto"/>
        <w:jc w:val="both"/>
        <w:rPr>
          <w:b/>
        </w:rPr>
      </w:pPr>
      <w:r w:rsidRPr="001A3C56">
        <w:rPr>
          <w:b/>
        </w:rPr>
        <w:t>III. Rodzaj,</w:t>
      </w:r>
      <w:r>
        <w:rPr>
          <w:b/>
        </w:rPr>
        <w:t xml:space="preserve"> </w:t>
      </w:r>
      <w:r w:rsidRPr="001A3C56">
        <w:rPr>
          <w:b/>
        </w:rPr>
        <w:t>typ oraz cena wywoławcza sprzedawanego pojazdu</w:t>
      </w:r>
      <w:r>
        <w:rPr>
          <w:b/>
        </w:rPr>
        <w:t>:</w:t>
      </w: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376"/>
        <w:gridCol w:w="541"/>
        <w:gridCol w:w="4571"/>
        <w:gridCol w:w="941"/>
        <w:gridCol w:w="1252"/>
      </w:tblGrid>
      <w:tr w:rsidR="001B242A" w:rsidRPr="005B7F68" w14:paraId="3E5E16AC" w14:textId="77777777" w:rsidTr="005B7F68">
        <w:trPr>
          <w:trHeight w:val="76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472E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B7A1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Nazwa samochodu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18881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EC815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Rodzaj, typ, model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93FC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019E4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Cena wywoławcza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  <w:t>(brutto)</w:t>
            </w:r>
          </w:p>
        </w:tc>
      </w:tr>
      <w:tr w:rsidR="001B242A" w:rsidRPr="005B7F68" w14:paraId="7FA6C83F" w14:textId="77777777" w:rsidTr="005B7F68">
        <w:trPr>
          <w:trHeight w:val="27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8BF7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6783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Opel Astra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CBD4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9698A" w14:textId="77777777" w:rsidR="001B242A" w:rsidRPr="005B7F68" w:rsidRDefault="001B242A" w:rsidP="005B7F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Moc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85 KW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Pojemność silnika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1598 cm3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Nr nadwozia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WOLOAHL699G024566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Przebieg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 xml:space="preserve">: </w:t>
            </w:r>
            <w:smartTag w:uri="urn:schemas-microsoft-com:office:smarttags" w:element="metricconverter">
              <w:smartTagPr>
                <w:attr w:name="ProductID" w:val="269 560 km"/>
              </w:smartTagPr>
              <w:r w:rsidRPr="005B7F68">
                <w:rPr>
                  <w:rFonts w:ascii="Arial" w:hAnsi="Arial" w:cs="Arial"/>
                  <w:sz w:val="20"/>
                  <w:szCs w:val="20"/>
                  <w:lang w:eastAsia="pl-PL"/>
                </w:rPr>
                <w:t>269 560 km</w:t>
              </w:r>
            </w:smartTag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Nr rej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RSA 55059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Kolor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Grafitowy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OC/Przegląd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17.12.2021/05.02.2022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informacje dodatkowe: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stan karoserii samochodu ogólnie dobry bez widocznych śladów korozji, auto sprawne ale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momentami pojawia się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kontrolka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oleju.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2D80E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773EB" w14:textId="12CA50C7" w:rsidR="001B242A" w:rsidRPr="005B7F68" w:rsidRDefault="00FE18A5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1B242A" w:rsidRPr="00FE18A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  <w:r w:rsidR="001B242A" w:rsidRPr="00FE18A5">
              <w:rPr>
                <w:rFonts w:ascii="Arial" w:hAnsi="Arial" w:cs="Arial"/>
                <w:sz w:val="20"/>
                <w:szCs w:val="20"/>
                <w:lang w:eastAsia="pl-PL"/>
              </w:rPr>
              <w:t>00 zł</w:t>
            </w:r>
          </w:p>
        </w:tc>
      </w:tr>
      <w:tr w:rsidR="001B242A" w:rsidRPr="005B7F68" w14:paraId="64B3F61F" w14:textId="77777777" w:rsidTr="005B7F68">
        <w:trPr>
          <w:trHeight w:val="274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1CD6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812A2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Skoda Superb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C956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C515" w14:textId="77777777" w:rsidR="001B242A" w:rsidRPr="005B7F68" w:rsidRDefault="001B242A" w:rsidP="005B7F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Moc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77 KW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Pojemność silnika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1896 cm3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Nr nadwozia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TMBDM63U979011494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Przebieg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 xml:space="preserve">: </w:t>
            </w:r>
            <w:smartTag w:uri="urn:schemas-microsoft-com:office:smarttags" w:element="metricconverter">
              <w:smartTagPr>
                <w:attr w:name="ProductID" w:val="227 153 km"/>
              </w:smartTagPr>
              <w:r w:rsidRPr="005B7F68">
                <w:rPr>
                  <w:rFonts w:ascii="Arial" w:hAnsi="Arial" w:cs="Arial"/>
                  <w:sz w:val="20"/>
                  <w:szCs w:val="20"/>
                  <w:lang w:eastAsia="pl-PL"/>
                </w:rPr>
                <w:t>227 153 km</w:t>
              </w:r>
            </w:smartTag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Nr rej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RSA 53720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Kolor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Granat, metalik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OC/Przegląd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14.02.2022/19.01.2022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informacje dodatkowe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: stan samochodu dobry, ślady delikatnej korozji - lewy, przedni błotnik do wymiany.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46C22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FBFD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8A5">
              <w:rPr>
                <w:rFonts w:ascii="Arial" w:hAnsi="Arial" w:cs="Arial"/>
                <w:sz w:val="20"/>
                <w:szCs w:val="20"/>
                <w:lang w:eastAsia="pl-PL"/>
              </w:rPr>
              <w:t>7 000 zł</w:t>
            </w:r>
          </w:p>
        </w:tc>
      </w:tr>
      <w:tr w:rsidR="001B242A" w:rsidRPr="005B7F68" w14:paraId="10402C1E" w14:textId="77777777" w:rsidTr="005B7F68">
        <w:trPr>
          <w:trHeight w:val="202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5F29A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FB01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Skoda Yeti 4x4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0EE8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C74E" w14:textId="5C005C82" w:rsidR="001B242A" w:rsidRPr="005B7F68" w:rsidRDefault="001B242A" w:rsidP="005B7F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Moc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: 118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KW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Pojemność silnika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: 1798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cm3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Nr nadwozia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: TMBRB45L2B6017104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Przebieg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 xml:space="preserve">: </w:t>
            </w:r>
            <w:smartTag w:uri="urn:schemas-microsoft-com:office:smarttags" w:element="metricconverter">
              <w:smartTagPr>
                <w:attr w:name="ProductID" w:val="190 443 km"/>
              </w:smartTagPr>
              <w:r>
                <w:rPr>
                  <w:rFonts w:ascii="Arial" w:hAnsi="Arial" w:cs="Arial"/>
                  <w:sz w:val="20"/>
                  <w:szCs w:val="20"/>
                  <w:lang w:eastAsia="pl-PL"/>
                </w:rPr>
                <w:t>190 443</w:t>
              </w:r>
              <w:r w:rsidRPr="005B7F68">
                <w:rPr>
                  <w:rFonts w:ascii="Arial" w:hAnsi="Arial" w:cs="Arial"/>
                  <w:sz w:val="20"/>
                  <w:szCs w:val="20"/>
                  <w:lang w:eastAsia="pl-PL"/>
                </w:rPr>
                <w:t xml:space="preserve"> km</w:t>
              </w:r>
            </w:smartTag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Nr rej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: RSA 47825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Kolor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srebrny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OC/Przegląd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: </w:t>
            </w:r>
            <w:r w:rsidR="00FE18A5">
              <w:rPr>
                <w:rFonts w:ascii="Arial" w:hAnsi="Arial" w:cs="Arial"/>
                <w:sz w:val="20"/>
                <w:szCs w:val="20"/>
                <w:lang w:eastAsia="pl-PL"/>
              </w:rPr>
              <w:t>31.12.2021/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08.09.2021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B7F6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informacje dodatkowe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silnik do remontu</w:t>
            </w: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, ślady  korozji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 obtarte błotniki przednie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B9D4" w14:textId="77777777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7F68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C039" w14:textId="18D5E623" w:rsidR="001B242A" w:rsidRPr="005B7F68" w:rsidRDefault="001B242A" w:rsidP="005B7F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8A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12 </w:t>
            </w:r>
            <w:r w:rsidR="00FE18A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FE18A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00 zł</w:t>
            </w:r>
          </w:p>
        </w:tc>
      </w:tr>
    </w:tbl>
    <w:p w14:paraId="08E93379" w14:textId="77777777" w:rsidR="001B242A" w:rsidRDefault="001B242A" w:rsidP="00783D40">
      <w:pPr>
        <w:pStyle w:val="western"/>
        <w:spacing w:before="0" w:beforeAutospacing="0" w:after="0" w:line="240" w:lineRule="auto"/>
        <w:jc w:val="both"/>
        <w:rPr>
          <w:b/>
        </w:rPr>
      </w:pPr>
    </w:p>
    <w:p w14:paraId="756861C0" w14:textId="77777777" w:rsidR="001B242A" w:rsidRPr="001A3C56" w:rsidRDefault="001B242A" w:rsidP="00783D40">
      <w:pPr>
        <w:pStyle w:val="western"/>
        <w:spacing w:before="0" w:beforeAutospacing="0" w:after="0" w:line="240" w:lineRule="auto"/>
        <w:jc w:val="both"/>
        <w:rPr>
          <w:b/>
        </w:rPr>
      </w:pPr>
      <w:r>
        <w:rPr>
          <w:b/>
        </w:rPr>
        <w:t>Szacunkowa wartość została określona na podstawie analizy cen rynkowych osiąganych w obrocie rzeczami o podobnych właściwościach.</w:t>
      </w:r>
    </w:p>
    <w:p w14:paraId="407AF6D0" w14:textId="77777777" w:rsidR="001B242A" w:rsidRDefault="001B242A" w:rsidP="005519BD">
      <w:pPr>
        <w:pStyle w:val="western"/>
        <w:spacing w:before="0" w:beforeAutospacing="0" w:after="0" w:line="240" w:lineRule="auto"/>
        <w:rPr>
          <w:b/>
          <w:bCs/>
        </w:rPr>
      </w:pPr>
    </w:p>
    <w:p w14:paraId="485B7157" w14:textId="77777777" w:rsidR="001B242A" w:rsidRPr="005519BD" w:rsidRDefault="001B242A" w:rsidP="005519BD">
      <w:pPr>
        <w:pStyle w:val="western"/>
        <w:spacing w:before="0" w:beforeAutospacing="0" w:after="0" w:line="240" w:lineRule="auto"/>
        <w:rPr>
          <w:b/>
          <w:bCs/>
        </w:rPr>
      </w:pPr>
      <w:r w:rsidRPr="005519BD">
        <w:rPr>
          <w:b/>
          <w:bCs/>
        </w:rPr>
        <w:t>IV. Warunki uczestnictwa w przetargu:</w:t>
      </w:r>
    </w:p>
    <w:p w14:paraId="7717E008" w14:textId="77777777" w:rsidR="001B242A" w:rsidRPr="005519BD" w:rsidRDefault="001B242A" w:rsidP="005519BD">
      <w:pPr>
        <w:spacing w:after="0" w:line="240" w:lineRule="auto"/>
        <w:rPr>
          <w:rFonts w:ascii="Times New Roman" w:hAnsi="Times New Roman"/>
        </w:rPr>
      </w:pPr>
    </w:p>
    <w:p w14:paraId="69FA9368" w14:textId="5E5FD673" w:rsidR="001B242A" w:rsidRDefault="001B242A" w:rsidP="002D5E6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9BD">
        <w:rPr>
          <w:rFonts w:ascii="Times New Roman" w:hAnsi="Times New Roman"/>
          <w:sz w:val="24"/>
          <w:szCs w:val="24"/>
        </w:rPr>
        <w:t>Złożenie oferty</w:t>
      </w:r>
      <w:r>
        <w:rPr>
          <w:rFonts w:ascii="Times New Roman" w:hAnsi="Times New Roman"/>
          <w:sz w:val="24"/>
          <w:szCs w:val="24"/>
        </w:rPr>
        <w:t xml:space="preserve">, będącej załącznikiem nr 1 do niniejszego ogłoszenia, w terminie do dnia </w:t>
      </w:r>
      <w:r w:rsidR="00E332AE">
        <w:rPr>
          <w:rFonts w:ascii="Times New Roman" w:hAnsi="Times New Roman"/>
          <w:sz w:val="24"/>
          <w:szCs w:val="24"/>
        </w:rPr>
        <w:t>6 maja 2021</w:t>
      </w:r>
      <w:r>
        <w:rPr>
          <w:rFonts w:ascii="Times New Roman" w:hAnsi="Times New Roman"/>
          <w:sz w:val="24"/>
          <w:szCs w:val="24"/>
        </w:rPr>
        <w:t xml:space="preserve"> roku do godz. 1</w:t>
      </w:r>
      <w:r w:rsidR="00E332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.00. Formularz ofertowy można pobrać w siedzibie GPGK Szczawne, Szczawne 41A, ze strony U.G Komańcza lub poprzez  kontakt mailowy (</w:t>
      </w:r>
      <w:hyperlink r:id="rId8" w:history="1">
        <w:r w:rsidRPr="00B04EBE">
          <w:rPr>
            <w:rStyle w:val="Hipercze"/>
            <w:rFonts w:ascii="Times New Roman" w:hAnsi="Times New Roman"/>
            <w:sz w:val="24"/>
            <w:szCs w:val="24"/>
          </w:rPr>
          <w:t>biuro.gpgk@wp.pl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4CF5EA67" w14:textId="60EA7E64" w:rsidR="001B242A" w:rsidRDefault="001B242A" w:rsidP="00DB2E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płacenie </w:t>
      </w:r>
      <w:r w:rsidRPr="002D5E6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wadium 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w wysokości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Pr="002D5E6D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000,00 zł od każdej złożonej oferty </w:t>
      </w:r>
      <w:r w:rsidRPr="002D5E6D">
        <w:rPr>
          <w:rFonts w:ascii="Times New Roman" w:hAnsi="Times New Roman"/>
          <w:bCs/>
          <w:sz w:val="24"/>
          <w:szCs w:val="24"/>
          <w:lang w:eastAsia="pl-PL"/>
        </w:rPr>
        <w:t>(oferta na 1 samochód – 1000 zł; oferta na dwa samochody – 2000 zł; oferta na 3 samochody – 3000zł)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2D5E6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Wadium należy wpłacić 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w terminie </w:t>
      </w:r>
      <w:r w:rsidRPr="00FE18A5">
        <w:rPr>
          <w:rFonts w:ascii="Times New Roman" w:hAnsi="Times New Roman"/>
          <w:bCs/>
          <w:sz w:val="24"/>
          <w:szCs w:val="24"/>
          <w:lang w:eastAsia="pl-PL"/>
        </w:rPr>
        <w:t xml:space="preserve">do dnia </w:t>
      </w:r>
      <w:r w:rsidR="00E332AE" w:rsidRPr="00FE18A5">
        <w:rPr>
          <w:rFonts w:ascii="Times New Roman" w:hAnsi="Times New Roman"/>
          <w:bCs/>
          <w:sz w:val="24"/>
          <w:szCs w:val="24"/>
          <w:lang w:eastAsia="pl-PL"/>
        </w:rPr>
        <w:t>6 maja</w:t>
      </w:r>
      <w:r w:rsidRPr="00FE18A5">
        <w:rPr>
          <w:rFonts w:ascii="Times New Roman" w:hAnsi="Times New Roman"/>
          <w:bCs/>
          <w:sz w:val="24"/>
          <w:szCs w:val="24"/>
          <w:lang w:eastAsia="pl-PL"/>
        </w:rPr>
        <w:t xml:space="preserve"> 2021r.</w:t>
      </w:r>
      <w:r w:rsidRPr="002D5E6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na rachunek bankowy </w:t>
      </w:r>
      <w:r>
        <w:rPr>
          <w:rFonts w:ascii="Times New Roman" w:hAnsi="Times New Roman"/>
          <w:sz w:val="24"/>
          <w:szCs w:val="24"/>
          <w:lang w:eastAsia="pl-PL"/>
        </w:rPr>
        <w:t>Gminnego Przedsiębiorstwa Gospodarki Komunalnej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 w Szczawnem: </w:t>
      </w:r>
      <w:r>
        <w:rPr>
          <w:rFonts w:ascii="Times New Roman" w:hAnsi="Times New Roman"/>
          <w:sz w:val="24"/>
          <w:szCs w:val="24"/>
          <w:lang w:eastAsia="pl-PL"/>
        </w:rPr>
        <w:t xml:space="preserve">Bank PKO BP nr konta: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54 10204391 0000690201983063</w:t>
      </w:r>
      <w:r w:rsidRPr="002D5E6D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ab/>
        <w:t xml:space="preserve">      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Za dzień wpłaty wadium uznaje się datę </w:t>
      </w:r>
      <w:r>
        <w:rPr>
          <w:rFonts w:ascii="Times New Roman" w:hAnsi="Times New Roman"/>
          <w:sz w:val="24"/>
          <w:szCs w:val="24"/>
          <w:lang w:eastAsia="pl-PL"/>
        </w:rPr>
        <w:t>rejestracji ww. kwoty na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 rachunku bankow</w:t>
      </w:r>
      <w:r>
        <w:rPr>
          <w:rFonts w:ascii="Times New Roman" w:hAnsi="Times New Roman"/>
          <w:sz w:val="24"/>
          <w:szCs w:val="24"/>
          <w:lang w:eastAsia="pl-PL"/>
        </w:rPr>
        <w:t>ym GPGK Szczawne</w:t>
      </w:r>
      <w:r w:rsidRPr="002D5E6D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112E414B" w14:textId="77777777" w:rsidR="001B242A" w:rsidRDefault="001B242A" w:rsidP="005519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8BA5DA" w14:textId="77777777" w:rsidR="001B242A" w:rsidRDefault="001B242A" w:rsidP="005519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Pozostałe informacje:</w:t>
      </w:r>
    </w:p>
    <w:p w14:paraId="26665A3D" w14:textId="77777777" w:rsidR="001B242A" w:rsidRDefault="001B242A" w:rsidP="005519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A098EC" w14:textId="133EBB71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 xml:space="preserve">Oferowane na sprzedaż auta można oglądać do dnia </w:t>
      </w:r>
      <w:r w:rsidR="00E332AE" w:rsidRPr="00FE18A5">
        <w:rPr>
          <w:rFonts w:ascii="Times New Roman" w:hAnsi="Times New Roman"/>
          <w:sz w:val="24"/>
          <w:szCs w:val="24"/>
        </w:rPr>
        <w:t>06</w:t>
      </w:r>
      <w:r w:rsidRPr="00FE18A5">
        <w:rPr>
          <w:rFonts w:ascii="Times New Roman" w:hAnsi="Times New Roman"/>
          <w:sz w:val="24"/>
          <w:szCs w:val="24"/>
        </w:rPr>
        <w:t>.0</w:t>
      </w:r>
      <w:r w:rsidR="00E332AE" w:rsidRPr="00FE18A5">
        <w:rPr>
          <w:rFonts w:ascii="Times New Roman" w:hAnsi="Times New Roman"/>
          <w:sz w:val="24"/>
          <w:szCs w:val="24"/>
        </w:rPr>
        <w:t>5</w:t>
      </w:r>
      <w:r w:rsidRPr="00FE18A5">
        <w:rPr>
          <w:rFonts w:ascii="Times New Roman" w:hAnsi="Times New Roman"/>
          <w:sz w:val="24"/>
          <w:szCs w:val="24"/>
        </w:rPr>
        <w:t>.2021</w:t>
      </w:r>
      <w:r w:rsidRPr="0093175E">
        <w:rPr>
          <w:rFonts w:ascii="Times New Roman" w:hAnsi="Times New Roman"/>
          <w:sz w:val="24"/>
          <w:szCs w:val="24"/>
        </w:rPr>
        <w:t xml:space="preserve"> roku od poniedziałku do piątku w godzinach 7-15  po wcześniejszym uzgodnieniu terminu z pracownikiem GPGK Szczawne.</w:t>
      </w:r>
    </w:p>
    <w:p w14:paraId="0F176982" w14:textId="77777777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>Każdy oferent</w:t>
      </w:r>
      <w:r>
        <w:rPr>
          <w:rFonts w:ascii="Times New Roman" w:hAnsi="Times New Roman"/>
          <w:sz w:val="24"/>
          <w:szCs w:val="24"/>
        </w:rPr>
        <w:t xml:space="preserve"> może złożyć tylko jedną ofertę na każdy z oferowanych samochodów.</w:t>
      </w:r>
    </w:p>
    <w:p w14:paraId="1037568E" w14:textId="77777777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 xml:space="preserve">Oferty należy składać w zaklejonych kopertach z napisem </w:t>
      </w:r>
      <w:r w:rsidRPr="0093175E">
        <w:rPr>
          <w:rFonts w:ascii="Times New Roman" w:hAnsi="Times New Roman"/>
          <w:b/>
          <w:sz w:val="24"/>
          <w:szCs w:val="24"/>
        </w:rPr>
        <w:t>„</w:t>
      </w:r>
      <w:r w:rsidRPr="0093175E">
        <w:rPr>
          <w:rFonts w:ascii="Times New Roman" w:hAnsi="Times New Roman"/>
          <w:b/>
          <w:i/>
          <w:sz w:val="24"/>
          <w:szCs w:val="24"/>
        </w:rPr>
        <w:t>Przetarg ofertowy nieograniczony na sprzedaż samochodu</w:t>
      </w:r>
      <w:r>
        <w:rPr>
          <w:rFonts w:ascii="Times New Roman" w:hAnsi="Times New Roman"/>
          <w:b/>
          <w:i/>
          <w:sz w:val="24"/>
          <w:szCs w:val="24"/>
        </w:rPr>
        <w:t xml:space="preserve"> [podać model samochodu]</w:t>
      </w:r>
      <w:r w:rsidRPr="0093175E">
        <w:rPr>
          <w:rFonts w:ascii="Times New Roman" w:hAnsi="Times New Roman"/>
          <w:b/>
          <w:i/>
          <w:sz w:val="24"/>
          <w:szCs w:val="24"/>
        </w:rPr>
        <w:t>”</w:t>
      </w:r>
    </w:p>
    <w:p w14:paraId="36002D26" w14:textId="5F80D1F3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 xml:space="preserve">Otwarcie ofert nastąpi w dniu </w:t>
      </w:r>
      <w:r w:rsidR="00E332AE" w:rsidRPr="00FE18A5">
        <w:rPr>
          <w:rFonts w:ascii="Times New Roman" w:hAnsi="Times New Roman"/>
          <w:sz w:val="24"/>
          <w:szCs w:val="24"/>
        </w:rPr>
        <w:t>0</w:t>
      </w:r>
      <w:r w:rsidR="00FE18A5">
        <w:rPr>
          <w:rFonts w:ascii="Times New Roman" w:hAnsi="Times New Roman"/>
          <w:sz w:val="24"/>
          <w:szCs w:val="24"/>
        </w:rPr>
        <w:t>7</w:t>
      </w:r>
      <w:r w:rsidR="00E332AE" w:rsidRPr="00FE18A5">
        <w:rPr>
          <w:rFonts w:ascii="Times New Roman" w:hAnsi="Times New Roman"/>
          <w:sz w:val="24"/>
          <w:szCs w:val="24"/>
        </w:rPr>
        <w:t>.05.</w:t>
      </w:r>
      <w:r w:rsidRPr="00FE18A5">
        <w:rPr>
          <w:rFonts w:ascii="Times New Roman" w:hAnsi="Times New Roman"/>
          <w:sz w:val="24"/>
          <w:szCs w:val="24"/>
        </w:rPr>
        <w:t>2021</w:t>
      </w:r>
      <w:r w:rsidRPr="0093175E">
        <w:rPr>
          <w:rFonts w:ascii="Times New Roman" w:hAnsi="Times New Roman"/>
          <w:sz w:val="24"/>
          <w:szCs w:val="24"/>
        </w:rPr>
        <w:t xml:space="preserve"> o godz</w:t>
      </w:r>
      <w:r w:rsidR="00E332AE">
        <w:rPr>
          <w:rFonts w:ascii="Times New Roman" w:hAnsi="Times New Roman"/>
          <w:sz w:val="24"/>
          <w:szCs w:val="24"/>
        </w:rPr>
        <w:t>.</w:t>
      </w:r>
      <w:r w:rsidRPr="0093175E">
        <w:rPr>
          <w:rFonts w:ascii="Times New Roman" w:hAnsi="Times New Roman"/>
          <w:sz w:val="24"/>
          <w:szCs w:val="24"/>
        </w:rPr>
        <w:t xml:space="preserve"> 13.00, w siedzibie GPGK Szczawne.</w:t>
      </w:r>
    </w:p>
    <w:p w14:paraId="3FD0E10C" w14:textId="77777777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>Każdy z samochodów zostanie sprzedany za najwyższą zaoferowaną cenę.</w:t>
      </w:r>
    </w:p>
    <w:p w14:paraId="4B5665D2" w14:textId="77777777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>W przypadku gdy oferent, który złożył najkorzystniejszą ofertę odmówi podpisania umowy, GPGK Szczawne podpiszę umowę sprzedaży z oferentem, który zaproponował kolejną pod względem ceny ofertę.</w:t>
      </w:r>
    </w:p>
    <w:p w14:paraId="4C8D08AC" w14:textId="77777777" w:rsidR="001B242A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>W przypadku zaoferowania takiej samej ceny przez kilka podmiotów, zostanie dodatkowo przeprowadzona licytacja ustna.</w:t>
      </w:r>
    </w:p>
    <w:p w14:paraId="59929117" w14:textId="77777777" w:rsidR="001B242A" w:rsidRPr="002D5E6D" w:rsidRDefault="001B242A" w:rsidP="001D2F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E6D">
        <w:rPr>
          <w:rFonts w:ascii="Times New Roman" w:hAnsi="Times New Roman"/>
          <w:sz w:val="24"/>
          <w:szCs w:val="24"/>
          <w:lang w:eastAsia="pl-PL"/>
        </w:rPr>
        <w:lastRenderedPageBreak/>
        <w:t xml:space="preserve">Wadium wpłacone przez wygrywającego przetarg zalicza się na poczet ceny nabycia. W przypadku nie wygrania przetargu wadium podlega zwrotowi i zostanie zwrócone na wskazany nr konta w terminie 14 dni po zakończeniu przetargu. </w:t>
      </w:r>
    </w:p>
    <w:p w14:paraId="66D4FAB1" w14:textId="77777777" w:rsidR="001B242A" w:rsidRPr="0093175E" w:rsidRDefault="001B242A" w:rsidP="001D2F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E6D">
        <w:rPr>
          <w:rFonts w:ascii="Times New Roman" w:hAnsi="Times New Roman"/>
          <w:sz w:val="24"/>
          <w:szCs w:val="24"/>
          <w:lang w:eastAsia="pl-PL"/>
        </w:rPr>
        <w:t xml:space="preserve">W przypadku unieważnienia przetargu wadia są zwracane na wskazany nr konta w terminie 7 dni po zakończeniu przetargu. Wadium przepada na rzecz </w:t>
      </w:r>
      <w:r>
        <w:rPr>
          <w:rFonts w:ascii="Times New Roman" w:hAnsi="Times New Roman"/>
          <w:sz w:val="24"/>
          <w:szCs w:val="24"/>
          <w:lang w:eastAsia="pl-PL"/>
        </w:rPr>
        <w:t>GPGK Szczawne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, gdy wygrywający przetarg nie dokona wpłaty ceny nabycia w terminie </w:t>
      </w:r>
      <w:r>
        <w:rPr>
          <w:rFonts w:ascii="Times New Roman" w:hAnsi="Times New Roman"/>
          <w:sz w:val="24"/>
          <w:szCs w:val="24"/>
          <w:lang w:eastAsia="pl-PL"/>
        </w:rPr>
        <w:t>7</w:t>
      </w:r>
      <w:r w:rsidRPr="002D5E6D">
        <w:rPr>
          <w:rFonts w:ascii="Times New Roman" w:hAnsi="Times New Roman"/>
          <w:sz w:val="24"/>
          <w:szCs w:val="24"/>
          <w:lang w:eastAsia="pl-PL"/>
        </w:rPr>
        <w:t xml:space="preserve"> dni od daty </w:t>
      </w:r>
      <w:r>
        <w:rPr>
          <w:rFonts w:ascii="Times New Roman" w:hAnsi="Times New Roman"/>
          <w:sz w:val="24"/>
          <w:szCs w:val="24"/>
          <w:lang w:eastAsia="pl-PL"/>
        </w:rPr>
        <w:t>otrzymania wiadomości o wygranym przetargu</w:t>
      </w:r>
      <w:r w:rsidRPr="002D5E6D">
        <w:rPr>
          <w:rFonts w:ascii="Times New Roman" w:hAnsi="Times New Roman"/>
          <w:sz w:val="24"/>
          <w:szCs w:val="24"/>
          <w:lang w:eastAsia="pl-PL"/>
        </w:rPr>
        <w:t>.</w:t>
      </w:r>
    </w:p>
    <w:p w14:paraId="13A24241" w14:textId="77777777" w:rsidR="001B242A" w:rsidRPr="0093175E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>GPGK Szczawne nie bierze odpowiedzialności za stan techniczny sprzedawanego w przetargu samochodu.</w:t>
      </w:r>
    </w:p>
    <w:p w14:paraId="52D464F2" w14:textId="77777777" w:rsidR="001B242A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>Oferty poniżej ceny wywoławczej nie będą rozpatrywane.</w:t>
      </w:r>
    </w:p>
    <w:p w14:paraId="39316DA2" w14:textId="77777777" w:rsidR="001B242A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sprzedaży w trybie przetargu uważa się za zawartą z chwilą otrzymania zawiadomienia o przyjęciu oferty. Nabywca jest zobowiązany zapłacić cenę nabycia niezwłocznie po otrzymaniu informacji o wygraniu przetargu, nie dłuższym niż 7 dni.</w:t>
      </w:r>
    </w:p>
    <w:p w14:paraId="3847B1E6" w14:textId="77777777" w:rsidR="001B242A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Wydanie przedmiotu sprzedaży nastąpi niezwłocznie po zapłaceniu ceny nabycia.</w:t>
      </w:r>
    </w:p>
    <w:p w14:paraId="31809A6C" w14:textId="77777777" w:rsidR="001B242A" w:rsidRPr="00A42CDF" w:rsidRDefault="001B242A" w:rsidP="00EF56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CDF">
        <w:rPr>
          <w:rFonts w:ascii="Times New Roman" w:hAnsi="Times New Roman"/>
          <w:sz w:val="24"/>
          <w:szCs w:val="24"/>
        </w:rPr>
        <w:t>Zarząd Gminnego Przedsiębiorstwa Gospodarki Komunalnej sp. z o.o. w Szczawnem zastrzega sobie prawo odwołania lub unieważnienia przetargu bez podania przyczyn, na każdym etapie postępowania, bez prawa dochodzenia jakichkolwiek roszczeń przez uczestników postępowania przetargowego.</w:t>
      </w:r>
    </w:p>
    <w:p w14:paraId="2DB10138" w14:textId="77777777" w:rsidR="001B242A" w:rsidRPr="00A91344" w:rsidRDefault="001B242A" w:rsidP="00342D3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175E">
        <w:rPr>
          <w:rFonts w:ascii="Times New Roman" w:hAnsi="Times New Roman"/>
          <w:sz w:val="24"/>
          <w:szCs w:val="24"/>
        </w:rPr>
        <w:t xml:space="preserve">Wszelkie informacje na temat </w:t>
      </w:r>
      <w:r>
        <w:rPr>
          <w:rFonts w:ascii="Times New Roman" w:hAnsi="Times New Roman"/>
          <w:sz w:val="24"/>
          <w:szCs w:val="24"/>
        </w:rPr>
        <w:t xml:space="preserve">stanu technicznego </w:t>
      </w:r>
      <w:r w:rsidRPr="0093175E">
        <w:rPr>
          <w:rFonts w:ascii="Times New Roman" w:hAnsi="Times New Roman"/>
          <w:sz w:val="24"/>
          <w:szCs w:val="24"/>
        </w:rPr>
        <w:t xml:space="preserve"> samochodu można uzyskać od wyznaczonego pracownika GPGK Szczawne – kom. </w:t>
      </w:r>
      <w:r w:rsidRPr="00EF5693">
        <w:rPr>
          <w:rFonts w:ascii="Times New Roman" w:hAnsi="Times New Roman"/>
          <w:b/>
          <w:sz w:val="24"/>
          <w:szCs w:val="24"/>
        </w:rPr>
        <w:t>533-340-948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  <w:t xml:space="preserve">W sprawach formalnych </w:t>
      </w:r>
      <w:r w:rsidRPr="00EF5693">
        <w:rPr>
          <w:rFonts w:ascii="Times New Roman" w:hAnsi="Times New Roman"/>
          <w:sz w:val="24"/>
          <w:szCs w:val="24"/>
        </w:rPr>
        <w:t>dotyczących przetargu można się kontaktować pod nr</w:t>
      </w:r>
      <w:r>
        <w:rPr>
          <w:rFonts w:ascii="Times New Roman" w:hAnsi="Times New Roman"/>
          <w:sz w:val="24"/>
          <w:szCs w:val="24"/>
        </w:rPr>
        <w:br/>
      </w:r>
      <w:r w:rsidRPr="00EF5693">
        <w:rPr>
          <w:rFonts w:ascii="Times New Roman" w:hAnsi="Times New Roman"/>
          <w:b/>
          <w:sz w:val="24"/>
          <w:szCs w:val="24"/>
        </w:rPr>
        <w:t>510-167-421, 13 46 77 325</w:t>
      </w:r>
    </w:p>
    <w:sectPr w:rsidR="001B242A" w:rsidRPr="00A91344" w:rsidSect="0018043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99C37" w14:textId="77777777" w:rsidR="00246F7F" w:rsidRDefault="00246F7F" w:rsidP="00F75AAB">
      <w:pPr>
        <w:spacing w:after="0" w:line="240" w:lineRule="auto"/>
      </w:pPr>
      <w:r>
        <w:separator/>
      </w:r>
    </w:p>
  </w:endnote>
  <w:endnote w:type="continuationSeparator" w:id="0">
    <w:p w14:paraId="3F536F97" w14:textId="77777777" w:rsidR="00246F7F" w:rsidRDefault="00246F7F" w:rsidP="00F7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A0" w:firstRow="1" w:lastRow="0" w:firstColumn="1" w:lastColumn="0" w:noHBand="0" w:noVBand="0"/>
    </w:tblPr>
    <w:tblGrid>
      <w:gridCol w:w="4533"/>
      <w:gridCol w:w="4539"/>
    </w:tblGrid>
    <w:tr w:rsidR="001B242A" w:rsidRPr="009B1AE9" w14:paraId="01B66E88" w14:textId="77777777" w:rsidTr="009B1AE9">
      <w:tc>
        <w:tcPr>
          <w:tcW w:w="4606" w:type="dxa"/>
        </w:tcPr>
        <w:p w14:paraId="6D95D40E" w14:textId="77777777" w:rsidR="001B242A" w:rsidRPr="004748E1" w:rsidRDefault="001B242A">
          <w:pPr>
            <w:pStyle w:val="Stopka"/>
            <w:rPr>
              <w:rFonts w:ascii="Verdana" w:hAnsi="Verdana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t>tel. 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b/>
              <w:szCs w:val="22"/>
              <w:lang w:eastAsia="en-US"/>
            </w:rPr>
            <w:t>13 467 73 25</w:t>
          </w:r>
        </w:p>
      </w:tc>
      <w:tc>
        <w:tcPr>
          <w:tcW w:w="4606" w:type="dxa"/>
        </w:tcPr>
        <w:p w14:paraId="27F51F17" w14:textId="77777777" w:rsidR="001B242A" w:rsidRPr="004748E1" w:rsidRDefault="001B242A" w:rsidP="009B1AE9">
          <w:pPr>
            <w:pStyle w:val="Stopka"/>
            <w:jc w:val="right"/>
            <w:rPr>
              <w:rFonts w:ascii="Verdana" w:hAnsi="Verdana"/>
              <w:sz w:val="22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fldChar w:fldCharType="begin"/>
          </w:r>
          <w:r w:rsidRPr="004748E1">
            <w:rPr>
              <w:rFonts w:ascii="Verdana" w:hAnsi="Verdana"/>
              <w:szCs w:val="22"/>
              <w:lang w:eastAsia="en-US"/>
            </w:rPr>
            <w:instrText>PAGE   \* MERGEFORMAT</w:instrText>
          </w:r>
          <w:r w:rsidRPr="004748E1">
            <w:rPr>
              <w:rFonts w:ascii="Verdana" w:hAnsi="Verdana"/>
              <w:szCs w:val="22"/>
              <w:lang w:eastAsia="en-US"/>
            </w:rPr>
            <w:fldChar w:fldCharType="separate"/>
          </w:r>
          <w:r w:rsidRPr="00AF5540">
            <w:rPr>
              <w:rFonts w:ascii="Verdana" w:hAnsi="Verdana"/>
              <w:b/>
              <w:bCs/>
              <w:noProof/>
              <w:szCs w:val="22"/>
              <w:lang w:eastAsia="en-US"/>
            </w:rPr>
            <w:t>3</w:t>
          </w:r>
          <w:r w:rsidRPr="004748E1">
            <w:rPr>
              <w:rFonts w:ascii="Verdana" w:hAnsi="Verdana"/>
              <w:szCs w:val="22"/>
              <w:lang w:eastAsia="en-US"/>
            </w:rPr>
            <w:fldChar w:fldCharType="end"/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szCs w:val="22"/>
              <w:lang w:eastAsia="en-US"/>
            </w:rPr>
            <w:t>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color w:val="808080"/>
              <w:spacing w:val="60"/>
              <w:szCs w:val="22"/>
              <w:lang w:eastAsia="en-US"/>
            </w:rPr>
            <w:t>Strona</w:t>
          </w:r>
        </w:p>
      </w:tc>
    </w:tr>
  </w:tbl>
  <w:p w14:paraId="4EBAFB39" w14:textId="77777777" w:rsidR="001B242A" w:rsidRPr="00C87985" w:rsidRDefault="001B242A">
    <w:pPr>
      <w:pStyle w:val="Stopka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A0" w:firstRow="1" w:lastRow="0" w:firstColumn="1" w:lastColumn="0" w:noHBand="0" w:noVBand="0"/>
    </w:tblPr>
    <w:tblGrid>
      <w:gridCol w:w="4533"/>
      <w:gridCol w:w="4539"/>
    </w:tblGrid>
    <w:tr w:rsidR="001B242A" w:rsidRPr="009B1AE9" w14:paraId="5EC82446" w14:textId="77777777" w:rsidTr="009B1AE9">
      <w:tc>
        <w:tcPr>
          <w:tcW w:w="4606" w:type="dxa"/>
        </w:tcPr>
        <w:p w14:paraId="26ACB7A2" w14:textId="77777777" w:rsidR="001B242A" w:rsidRPr="004748E1" w:rsidRDefault="001B242A" w:rsidP="00C87985">
          <w:pPr>
            <w:pStyle w:val="Stopka"/>
            <w:rPr>
              <w:rFonts w:ascii="Verdana" w:hAnsi="Verdana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t>tel. 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b/>
              <w:szCs w:val="22"/>
              <w:lang w:eastAsia="en-US"/>
            </w:rPr>
            <w:t>13 467 73 25</w:t>
          </w:r>
        </w:p>
      </w:tc>
      <w:tc>
        <w:tcPr>
          <w:tcW w:w="4606" w:type="dxa"/>
        </w:tcPr>
        <w:p w14:paraId="4B0D782D" w14:textId="77777777" w:rsidR="001B242A" w:rsidRPr="004748E1" w:rsidRDefault="001B242A" w:rsidP="009B1AE9">
          <w:pPr>
            <w:pStyle w:val="Stopka"/>
            <w:jc w:val="right"/>
            <w:rPr>
              <w:rFonts w:ascii="Verdana" w:hAnsi="Verdana"/>
              <w:sz w:val="22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fldChar w:fldCharType="begin"/>
          </w:r>
          <w:r w:rsidRPr="004748E1">
            <w:rPr>
              <w:rFonts w:ascii="Verdana" w:hAnsi="Verdana"/>
              <w:szCs w:val="22"/>
              <w:lang w:eastAsia="en-US"/>
            </w:rPr>
            <w:instrText>PAGE   \* MERGEFORMAT</w:instrText>
          </w:r>
          <w:r w:rsidRPr="004748E1">
            <w:rPr>
              <w:rFonts w:ascii="Verdana" w:hAnsi="Verdana"/>
              <w:szCs w:val="22"/>
              <w:lang w:eastAsia="en-US"/>
            </w:rPr>
            <w:fldChar w:fldCharType="separate"/>
          </w:r>
          <w:r w:rsidRPr="00AF5540">
            <w:rPr>
              <w:rFonts w:ascii="Verdana" w:hAnsi="Verdana"/>
              <w:b/>
              <w:bCs/>
              <w:noProof/>
              <w:szCs w:val="22"/>
              <w:lang w:eastAsia="en-US"/>
            </w:rPr>
            <w:t>1</w:t>
          </w:r>
          <w:r w:rsidRPr="004748E1">
            <w:rPr>
              <w:rFonts w:ascii="Verdana" w:hAnsi="Verdana"/>
              <w:szCs w:val="22"/>
              <w:lang w:eastAsia="en-US"/>
            </w:rPr>
            <w:fldChar w:fldCharType="end"/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szCs w:val="22"/>
              <w:lang w:eastAsia="en-US"/>
            </w:rPr>
            <w:t>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color w:val="808080"/>
              <w:spacing w:val="60"/>
              <w:szCs w:val="22"/>
              <w:lang w:eastAsia="en-US"/>
            </w:rPr>
            <w:t>Strona</w:t>
          </w:r>
        </w:p>
      </w:tc>
    </w:tr>
  </w:tbl>
  <w:p w14:paraId="3F2467AC" w14:textId="77777777" w:rsidR="001B242A" w:rsidRDefault="001B2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05CB0" w14:textId="77777777" w:rsidR="00246F7F" w:rsidRDefault="00246F7F" w:rsidP="00F75AAB">
      <w:pPr>
        <w:spacing w:after="0" w:line="240" w:lineRule="auto"/>
      </w:pPr>
      <w:r>
        <w:separator/>
      </w:r>
    </w:p>
  </w:footnote>
  <w:footnote w:type="continuationSeparator" w:id="0">
    <w:p w14:paraId="1D1521E6" w14:textId="77777777" w:rsidR="00246F7F" w:rsidRDefault="00246F7F" w:rsidP="00F7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5C44B" w14:textId="77777777" w:rsidR="001B242A" w:rsidRPr="0048685E" w:rsidRDefault="001B242A" w:rsidP="00F75AAB">
    <w:pPr>
      <w:pStyle w:val="Nagwek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>GMINNE PRZEDSIĘBIORSTWO GOSPODARKI KOMUNALNEJ Spółka z o.o.</w:t>
    </w:r>
  </w:p>
  <w:p w14:paraId="20F8556D" w14:textId="77777777" w:rsidR="001B242A" w:rsidRPr="00C87985" w:rsidRDefault="001B242A" w:rsidP="00C87985">
    <w:pPr>
      <w:pStyle w:val="Nagwek"/>
      <w:pBdr>
        <w:bottom w:val="single" w:sz="4" w:space="1" w:color="auto"/>
      </w:pBdr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 xml:space="preserve">z siedzibą w </w:t>
    </w:r>
    <w:r>
      <w:rPr>
        <w:rFonts w:ascii="Verdana" w:hAnsi="Verdana" w:cs="Arial"/>
        <w:b/>
      </w:rPr>
      <w:t>Szczawnem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A962D" w14:textId="77777777" w:rsidR="001B242A" w:rsidRPr="0048685E" w:rsidRDefault="001B242A" w:rsidP="00C87985">
    <w:pPr>
      <w:pStyle w:val="Nagwek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>GMINNE PRZEDSIĘBIORSTWO GOSPODARKI KOMUNALNEJ Spółka z o.o.</w:t>
    </w:r>
  </w:p>
  <w:p w14:paraId="62C00002" w14:textId="77777777" w:rsidR="001B242A" w:rsidRPr="0048685E" w:rsidRDefault="001B242A" w:rsidP="00C87985">
    <w:pPr>
      <w:pStyle w:val="Nagwek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 xml:space="preserve">z siedzibą w </w:t>
    </w:r>
    <w:r>
      <w:rPr>
        <w:rFonts w:ascii="Verdana" w:hAnsi="Verdana" w:cs="Arial"/>
        <w:b/>
      </w:rPr>
      <w:t>Szczawnem</w:t>
    </w:r>
  </w:p>
  <w:p w14:paraId="7ACD2763" w14:textId="77777777" w:rsidR="001B242A" w:rsidRPr="0048685E" w:rsidRDefault="001B242A" w:rsidP="00C87985">
    <w:pPr>
      <w:pStyle w:val="Nagwek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>Szczawne 41A 38 – 542 Rzepedź</w:t>
    </w:r>
  </w:p>
  <w:tbl>
    <w:tblPr>
      <w:tblW w:w="0" w:type="auto"/>
      <w:tblLook w:val="00A0" w:firstRow="1" w:lastRow="0" w:firstColumn="1" w:lastColumn="0" w:noHBand="0" w:noVBand="0"/>
    </w:tblPr>
    <w:tblGrid>
      <w:gridCol w:w="3024"/>
      <w:gridCol w:w="3026"/>
      <w:gridCol w:w="3022"/>
    </w:tblGrid>
    <w:tr w:rsidR="001B242A" w:rsidRPr="009B1AE9" w14:paraId="5624CD06" w14:textId="77777777" w:rsidTr="009B1AE9">
      <w:tc>
        <w:tcPr>
          <w:tcW w:w="3070" w:type="dxa"/>
        </w:tcPr>
        <w:p w14:paraId="2B6CF8ED" w14:textId="77777777" w:rsidR="001B242A" w:rsidRPr="004748E1" w:rsidRDefault="001B242A" w:rsidP="009B1AE9">
          <w:pPr>
            <w:pStyle w:val="Nagwek"/>
            <w:spacing w:line="312" w:lineRule="auto"/>
            <w:contextualSpacing/>
            <w:jc w:val="right"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NIP 6871661363</w:t>
          </w:r>
        </w:p>
      </w:tc>
      <w:tc>
        <w:tcPr>
          <w:tcW w:w="3071" w:type="dxa"/>
        </w:tcPr>
        <w:p w14:paraId="0E966E99" w14:textId="77777777" w:rsidR="001B242A" w:rsidRPr="004748E1" w:rsidRDefault="001B242A" w:rsidP="009B1AE9">
          <w:pPr>
            <w:pStyle w:val="Nagwek"/>
            <w:spacing w:line="312" w:lineRule="auto"/>
            <w:contextualSpacing/>
            <w:jc w:val="center"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KRS 0000219550</w:t>
          </w:r>
        </w:p>
      </w:tc>
      <w:tc>
        <w:tcPr>
          <w:tcW w:w="3071" w:type="dxa"/>
        </w:tcPr>
        <w:p w14:paraId="3C1D9689" w14:textId="77777777" w:rsidR="001B242A" w:rsidRPr="004748E1" w:rsidRDefault="001B242A" w:rsidP="009B1AE9">
          <w:pPr>
            <w:pStyle w:val="Nagwek"/>
            <w:spacing w:line="312" w:lineRule="auto"/>
            <w:contextualSpacing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REGON 370458560</w:t>
          </w:r>
        </w:p>
      </w:tc>
    </w:tr>
    <w:tr w:rsidR="001B242A" w:rsidRPr="009B1AE9" w14:paraId="3F0BB579" w14:textId="77777777" w:rsidTr="009B1AE9">
      <w:tc>
        <w:tcPr>
          <w:tcW w:w="9212" w:type="dxa"/>
          <w:gridSpan w:val="3"/>
          <w:tcBorders>
            <w:bottom w:val="single" w:sz="4" w:space="0" w:color="auto"/>
          </w:tcBorders>
        </w:tcPr>
        <w:p w14:paraId="5CDA556A" w14:textId="77777777" w:rsidR="001B242A" w:rsidRPr="004748E1" w:rsidRDefault="001B242A" w:rsidP="009B1AE9">
          <w:pPr>
            <w:pStyle w:val="Nagwek"/>
            <w:spacing w:line="312" w:lineRule="auto"/>
            <w:contextualSpacing/>
            <w:jc w:val="center"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kapitał zakładowy: 1 389 600,00 zł</w:t>
          </w:r>
        </w:p>
      </w:tc>
    </w:tr>
  </w:tbl>
  <w:p w14:paraId="3F3DC75C" w14:textId="77777777" w:rsidR="001B242A" w:rsidRDefault="001B2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1E7D"/>
    <w:multiLevelType w:val="hybridMultilevel"/>
    <w:tmpl w:val="B51E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110BA"/>
    <w:multiLevelType w:val="hybridMultilevel"/>
    <w:tmpl w:val="58508612"/>
    <w:lvl w:ilvl="0" w:tplc="D8FE1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D6D9B"/>
    <w:multiLevelType w:val="hybridMultilevel"/>
    <w:tmpl w:val="5ABC54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401390"/>
    <w:multiLevelType w:val="multilevel"/>
    <w:tmpl w:val="1042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962681"/>
    <w:multiLevelType w:val="hybridMultilevel"/>
    <w:tmpl w:val="C5087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D4C6D"/>
    <w:multiLevelType w:val="hybridMultilevel"/>
    <w:tmpl w:val="5EBA9330"/>
    <w:lvl w:ilvl="0" w:tplc="1C180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842E34"/>
    <w:multiLevelType w:val="multilevel"/>
    <w:tmpl w:val="8112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D781127"/>
    <w:multiLevelType w:val="hybridMultilevel"/>
    <w:tmpl w:val="4B3A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AB"/>
    <w:rsid w:val="00011DB2"/>
    <w:rsid w:val="00072360"/>
    <w:rsid w:val="00085A18"/>
    <w:rsid w:val="000A0724"/>
    <w:rsid w:val="000D1C9F"/>
    <w:rsid w:val="000D58BC"/>
    <w:rsid w:val="000E70CA"/>
    <w:rsid w:val="00137FA0"/>
    <w:rsid w:val="001419B5"/>
    <w:rsid w:val="00180434"/>
    <w:rsid w:val="00186CC9"/>
    <w:rsid w:val="00194BFB"/>
    <w:rsid w:val="001A3C56"/>
    <w:rsid w:val="001B242A"/>
    <w:rsid w:val="001D2FBC"/>
    <w:rsid w:val="001F4521"/>
    <w:rsid w:val="0021640D"/>
    <w:rsid w:val="002241B7"/>
    <w:rsid w:val="00244EED"/>
    <w:rsid w:val="00246F7F"/>
    <w:rsid w:val="00270099"/>
    <w:rsid w:val="00272C12"/>
    <w:rsid w:val="002B444B"/>
    <w:rsid w:val="002D5E6D"/>
    <w:rsid w:val="002E0B79"/>
    <w:rsid w:val="002E6A2A"/>
    <w:rsid w:val="00342D30"/>
    <w:rsid w:val="00366E6C"/>
    <w:rsid w:val="003A5EC6"/>
    <w:rsid w:val="003E761F"/>
    <w:rsid w:val="003F0BCA"/>
    <w:rsid w:val="004076C1"/>
    <w:rsid w:val="00413BFB"/>
    <w:rsid w:val="004203B8"/>
    <w:rsid w:val="00443CDB"/>
    <w:rsid w:val="004748E1"/>
    <w:rsid w:val="004770AA"/>
    <w:rsid w:val="0048685E"/>
    <w:rsid w:val="004A6AF3"/>
    <w:rsid w:val="004D7A6A"/>
    <w:rsid w:val="004E2324"/>
    <w:rsid w:val="00527C4F"/>
    <w:rsid w:val="005337F4"/>
    <w:rsid w:val="00537B7D"/>
    <w:rsid w:val="005519BD"/>
    <w:rsid w:val="00577B39"/>
    <w:rsid w:val="005A20B3"/>
    <w:rsid w:val="005B7F68"/>
    <w:rsid w:val="005E4B1F"/>
    <w:rsid w:val="005E6058"/>
    <w:rsid w:val="005F25BE"/>
    <w:rsid w:val="00620304"/>
    <w:rsid w:val="00636D9E"/>
    <w:rsid w:val="00644F96"/>
    <w:rsid w:val="00652756"/>
    <w:rsid w:val="00681642"/>
    <w:rsid w:val="006843F1"/>
    <w:rsid w:val="006B79E5"/>
    <w:rsid w:val="006E5E3D"/>
    <w:rsid w:val="007158E4"/>
    <w:rsid w:val="00772868"/>
    <w:rsid w:val="00783D40"/>
    <w:rsid w:val="00823C73"/>
    <w:rsid w:val="0083716A"/>
    <w:rsid w:val="0087678D"/>
    <w:rsid w:val="008B1607"/>
    <w:rsid w:val="008B7A96"/>
    <w:rsid w:val="008F5777"/>
    <w:rsid w:val="008F7B09"/>
    <w:rsid w:val="009274BE"/>
    <w:rsid w:val="0093175E"/>
    <w:rsid w:val="00931A61"/>
    <w:rsid w:val="00935031"/>
    <w:rsid w:val="00946C5C"/>
    <w:rsid w:val="00950BD5"/>
    <w:rsid w:val="00967366"/>
    <w:rsid w:val="00981D34"/>
    <w:rsid w:val="009A40B0"/>
    <w:rsid w:val="009B1AE9"/>
    <w:rsid w:val="009B3D9C"/>
    <w:rsid w:val="009F4363"/>
    <w:rsid w:val="00A00E9F"/>
    <w:rsid w:val="00A1360D"/>
    <w:rsid w:val="00A3316A"/>
    <w:rsid w:val="00A42CDF"/>
    <w:rsid w:val="00A50265"/>
    <w:rsid w:val="00A50D35"/>
    <w:rsid w:val="00A60E28"/>
    <w:rsid w:val="00A6412C"/>
    <w:rsid w:val="00A65B7E"/>
    <w:rsid w:val="00A831CF"/>
    <w:rsid w:val="00A91344"/>
    <w:rsid w:val="00AD4604"/>
    <w:rsid w:val="00AE226A"/>
    <w:rsid w:val="00AF5540"/>
    <w:rsid w:val="00B04EBE"/>
    <w:rsid w:val="00B44652"/>
    <w:rsid w:val="00B525C0"/>
    <w:rsid w:val="00B627CC"/>
    <w:rsid w:val="00B90EDF"/>
    <w:rsid w:val="00B963EB"/>
    <w:rsid w:val="00B964D5"/>
    <w:rsid w:val="00BA0897"/>
    <w:rsid w:val="00BA3870"/>
    <w:rsid w:val="00BA7192"/>
    <w:rsid w:val="00BB5418"/>
    <w:rsid w:val="00BE2786"/>
    <w:rsid w:val="00BF272E"/>
    <w:rsid w:val="00C46C4A"/>
    <w:rsid w:val="00C729A3"/>
    <w:rsid w:val="00C87985"/>
    <w:rsid w:val="00CB2778"/>
    <w:rsid w:val="00CB432A"/>
    <w:rsid w:val="00CC1CF2"/>
    <w:rsid w:val="00D10B33"/>
    <w:rsid w:val="00D15C54"/>
    <w:rsid w:val="00D35821"/>
    <w:rsid w:val="00D35ABE"/>
    <w:rsid w:val="00D73ED0"/>
    <w:rsid w:val="00D74F04"/>
    <w:rsid w:val="00D86CF7"/>
    <w:rsid w:val="00DB2ED4"/>
    <w:rsid w:val="00DD7F17"/>
    <w:rsid w:val="00E2203B"/>
    <w:rsid w:val="00E23E8D"/>
    <w:rsid w:val="00E25584"/>
    <w:rsid w:val="00E332AE"/>
    <w:rsid w:val="00E51477"/>
    <w:rsid w:val="00E6629C"/>
    <w:rsid w:val="00E74D70"/>
    <w:rsid w:val="00E9006C"/>
    <w:rsid w:val="00E96533"/>
    <w:rsid w:val="00E97DB9"/>
    <w:rsid w:val="00EA75ED"/>
    <w:rsid w:val="00EB584B"/>
    <w:rsid w:val="00EF5693"/>
    <w:rsid w:val="00F17CDB"/>
    <w:rsid w:val="00F56116"/>
    <w:rsid w:val="00F66CE4"/>
    <w:rsid w:val="00F75AAB"/>
    <w:rsid w:val="00F90346"/>
    <w:rsid w:val="00FB7713"/>
    <w:rsid w:val="00FD7282"/>
    <w:rsid w:val="00FE18A5"/>
    <w:rsid w:val="00FF3B0B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332331"/>
  <w15:docId w15:val="{E002B525-6FA6-438D-A86C-27277CDB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60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ARIAL"/>
    <w:uiPriority w:val="99"/>
    <w:qFormat/>
    <w:rsid w:val="00E97DB9"/>
    <w:pPr>
      <w:spacing w:line="360" w:lineRule="auto"/>
      <w:contextualSpacing/>
      <w:jc w:val="both"/>
    </w:pPr>
    <w:rPr>
      <w:rFonts w:ascii="Arial" w:hAnsi="Arial"/>
      <w:lang w:eastAsia="en-US"/>
    </w:rPr>
  </w:style>
  <w:style w:type="paragraph" w:styleId="Nagwek">
    <w:name w:val="header"/>
    <w:basedOn w:val="Normalny"/>
    <w:link w:val="NagwekZnak"/>
    <w:uiPriority w:val="99"/>
    <w:rsid w:val="00F7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75AA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7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75AAB"/>
    <w:rPr>
      <w:rFonts w:cs="Times New Roman"/>
    </w:rPr>
  </w:style>
  <w:style w:type="table" w:styleId="Tabela-Siatka">
    <w:name w:val="Table Grid"/>
    <w:basedOn w:val="Standardowy"/>
    <w:uiPriority w:val="99"/>
    <w:rsid w:val="00A831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B44652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4652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F17CD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43CD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43CDB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443CDB"/>
    <w:rPr>
      <w:rFonts w:cs="Times New Roman"/>
      <w:vertAlign w:val="superscript"/>
    </w:rPr>
  </w:style>
  <w:style w:type="character" w:customStyle="1" w:styleId="BodyTextIndentChar">
    <w:name w:val="Body Text Indent Char"/>
    <w:uiPriority w:val="99"/>
    <w:semiHidden/>
    <w:locked/>
    <w:rsid w:val="00272C12"/>
  </w:style>
  <w:style w:type="paragraph" w:styleId="Tekstpodstawowywcity">
    <w:name w:val="Body Text Indent"/>
    <w:basedOn w:val="Normalny"/>
    <w:link w:val="TekstpodstawowywcityZnak"/>
    <w:uiPriority w:val="99"/>
    <w:semiHidden/>
    <w:rsid w:val="00272C12"/>
    <w:pPr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B1607"/>
    <w:rPr>
      <w:rFonts w:cs="Times New Roman"/>
      <w:lang w:eastAsia="en-US"/>
    </w:rPr>
  </w:style>
  <w:style w:type="character" w:customStyle="1" w:styleId="TekstpodstawowywcityZnak1">
    <w:name w:val="Tekst podstawowy wcięty Znak1"/>
    <w:uiPriority w:val="99"/>
    <w:semiHidden/>
    <w:rsid w:val="00272C12"/>
    <w:rPr>
      <w:sz w:val="22"/>
      <w:lang w:eastAsia="en-US"/>
    </w:rPr>
  </w:style>
  <w:style w:type="character" w:styleId="Hipercze">
    <w:name w:val="Hyperlink"/>
    <w:basedOn w:val="Domylnaczcionkaakapitu"/>
    <w:uiPriority w:val="99"/>
    <w:rsid w:val="004203B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420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4203B8"/>
    <w:rPr>
      <w:rFonts w:cs="Times New Roman"/>
      <w:b/>
      <w:bCs/>
    </w:rPr>
  </w:style>
  <w:style w:type="paragraph" w:customStyle="1" w:styleId="western">
    <w:name w:val="western"/>
    <w:basedOn w:val="Normalny"/>
    <w:uiPriority w:val="99"/>
    <w:rsid w:val="009274BE"/>
    <w:pPr>
      <w:spacing w:before="100" w:beforeAutospacing="1" w:after="119"/>
    </w:pPr>
    <w:rPr>
      <w:rFonts w:ascii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81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gpgk@w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.gpgk@wp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739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Misio</dc:creator>
  <cp:keywords/>
  <dc:description/>
  <cp:lastModifiedBy>Paweł Rysz</cp:lastModifiedBy>
  <cp:revision>3</cp:revision>
  <cp:lastPrinted>2021-03-31T12:04:00Z</cp:lastPrinted>
  <dcterms:created xsi:type="dcterms:W3CDTF">2021-04-14T11:06:00Z</dcterms:created>
  <dcterms:modified xsi:type="dcterms:W3CDTF">2021-04-15T10:14:00Z</dcterms:modified>
</cp:coreProperties>
</file>